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27C" w:rsidRDefault="007D127C">
      <w:pPr>
        <w:pStyle w:val="normal0"/>
      </w:pPr>
    </w:p>
    <w:p w:rsidR="007D127C" w:rsidRDefault="002034DF">
      <w:pPr>
        <w:pStyle w:val="normal0"/>
      </w:pPr>
      <w:r>
        <w:rPr>
          <w:noProof/>
          <w:lang w:val="es-AR"/>
        </w:rPr>
        <w:drawing>
          <wp:inline distT="114300" distB="114300" distL="114300" distR="114300">
            <wp:extent cx="2857500" cy="14478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D127C" w:rsidRDefault="007D127C">
      <w:pPr>
        <w:pStyle w:val="normal0"/>
      </w:pPr>
    </w:p>
    <w:p w:rsidR="007D127C" w:rsidRDefault="002034DF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PROVINCIA DE BUENOS AIRES</w:t>
      </w:r>
    </w:p>
    <w:p w:rsidR="007D127C" w:rsidRDefault="002034DF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 GENERAL DE CULTURA Y EDUCACIÓN</w:t>
      </w:r>
    </w:p>
    <w:p w:rsidR="007D127C" w:rsidRDefault="002034DF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 DE EDUCACIÓN SUPERIOR</w:t>
      </w:r>
    </w:p>
    <w:p w:rsidR="007D127C" w:rsidRDefault="007D127C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</w:p>
    <w:p w:rsidR="007D127C" w:rsidRDefault="007D127C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</w:p>
    <w:p w:rsidR="007D127C" w:rsidRDefault="002034DF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INSTITUTO SUPERIOR DE FORMACIÓN DOCENTE Y TÉCNICA N°  46  LA MATANZA</w:t>
      </w:r>
    </w:p>
    <w:p w:rsidR="007D127C" w:rsidRDefault="002034DF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CARREREA</w:t>
      </w:r>
      <w:r w:rsidR="002A5105">
        <w:rPr>
          <w:rFonts w:ascii="Arial" w:eastAsia="Arial" w:hAnsi="Arial" w:cs="Arial"/>
        </w:rPr>
        <w:t>: PROFESORADO</w:t>
      </w:r>
      <w:r>
        <w:rPr>
          <w:rFonts w:ascii="Arial" w:eastAsia="Arial" w:hAnsi="Arial" w:cs="Arial"/>
        </w:rPr>
        <w:t xml:space="preserve"> </w:t>
      </w:r>
      <w:r w:rsidR="002A5105">
        <w:rPr>
          <w:rFonts w:ascii="Arial" w:eastAsia="Arial" w:hAnsi="Arial" w:cs="Arial"/>
        </w:rPr>
        <w:t>DE…</w:t>
      </w:r>
      <w:r w:rsidR="00F50494">
        <w:rPr>
          <w:rFonts w:ascii="Arial" w:eastAsia="Arial" w:hAnsi="Arial" w:cs="Arial"/>
        </w:rPr>
        <w:t>Historia</w:t>
      </w:r>
      <w:r>
        <w:rPr>
          <w:rFonts w:ascii="Arial" w:eastAsia="Arial" w:hAnsi="Arial" w:cs="Arial"/>
        </w:rPr>
        <w:t>………….CON TRAYECTO EN CIENCIAS SOCIALES</w:t>
      </w:r>
    </w:p>
    <w:p w:rsidR="007D127C" w:rsidRDefault="002034DF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ESPACIO CURRICULAR:   </w:t>
      </w:r>
      <w:r w:rsidR="00506B63">
        <w:rPr>
          <w:rFonts w:ascii="Arial" w:eastAsia="Arial" w:hAnsi="Arial" w:cs="Arial"/>
        </w:rPr>
        <w:t>Historia de América S XIX</w:t>
      </w:r>
    </w:p>
    <w:p w:rsidR="007D127C" w:rsidRDefault="002034DF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CURSO</w:t>
      </w:r>
      <w:proofErr w:type="gramStart"/>
      <w:r>
        <w:rPr>
          <w:rFonts w:ascii="Arial" w:eastAsia="Arial" w:hAnsi="Arial" w:cs="Arial"/>
        </w:rPr>
        <w:t xml:space="preserve">:  </w:t>
      </w:r>
      <w:r w:rsidR="0071791C">
        <w:rPr>
          <w:rFonts w:ascii="Arial" w:eastAsia="Arial" w:hAnsi="Arial" w:cs="Arial"/>
        </w:rPr>
        <w:t>3</w:t>
      </w:r>
      <w:proofErr w:type="gramEnd"/>
      <w:r>
        <w:rPr>
          <w:rFonts w:ascii="Arial" w:eastAsia="Arial" w:hAnsi="Arial" w:cs="Arial"/>
        </w:rPr>
        <w:t xml:space="preserve"> ° AÑO</w:t>
      </w:r>
    </w:p>
    <w:p w:rsidR="007D127C" w:rsidRDefault="00F50494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CICLO LECTIVO</w:t>
      </w:r>
      <w:r w:rsidR="00AE65A6">
        <w:rPr>
          <w:rFonts w:ascii="Arial" w:eastAsia="Arial" w:hAnsi="Arial" w:cs="Arial"/>
        </w:rPr>
        <w:t>: 2021</w:t>
      </w:r>
    </w:p>
    <w:p w:rsidR="007D127C" w:rsidRDefault="002034DF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CANTIDAD DE HORAS SEMANALES</w:t>
      </w:r>
      <w:r w:rsidR="002A5105">
        <w:rPr>
          <w:rFonts w:ascii="Arial" w:eastAsia="Arial" w:hAnsi="Arial" w:cs="Arial"/>
        </w:rPr>
        <w:t>: 3</w:t>
      </w:r>
      <w:r>
        <w:rPr>
          <w:rFonts w:ascii="Arial" w:eastAsia="Arial" w:hAnsi="Arial" w:cs="Arial"/>
        </w:rPr>
        <w:t xml:space="preserve"> Módulos</w:t>
      </w:r>
    </w:p>
    <w:p w:rsidR="007D127C" w:rsidRDefault="002034DF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PROFESORA:   </w:t>
      </w:r>
      <w:r w:rsidR="00F50494">
        <w:rPr>
          <w:rFonts w:ascii="Arial" w:eastAsia="Arial" w:hAnsi="Arial" w:cs="Arial"/>
        </w:rPr>
        <w:t>Banegas Elisabeth</w:t>
      </w:r>
    </w:p>
    <w:p w:rsidR="007D127C" w:rsidRDefault="002034DF">
      <w:pPr>
        <w:pStyle w:val="normal0"/>
        <w:pBdr>
          <w:top w:val="single" w:sz="4" w:space="31" w:color="000000"/>
          <w:left w:val="single" w:sz="4" w:space="31" w:color="000000"/>
          <w:bottom w:val="single" w:sz="4" w:space="31" w:color="000000"/>
          <w:right w:val="single" w:sz="4" w:space="31" w:color="000000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PLAN AUTORIZADO POR RESOLUCIÓN N°</w:t>
      </w:r>
    </w:p>
    <w:p w:rsidR="007D127C" w:rsidRDefault="007D127C">
      <w:pPr>
        <w:pStyle w:val="normal0"/>
        <w:rPr>
          <w:rFonts w:ascii="Arial" w:eastAsia="Arial" w:hAnsi="Arial" w:cs="Arial"/>
        </w:rPr>
      </w:pPr>
    </w:p>
    <w:p w:rsidR="00A3572A" w:rsidRDefault="00A3572A">
      <w:pPr>
        <w:pStyle w:val="normal0"/>
        <w:rPr>
          <w:rFonts w:ascii="Arial" w:eastAsia="Arial" w:hAnsi="Arial" w:cs="Arial"/>
        </w:rPr>
      </w:pPr>
    </w:p>
    <w:p w:rsidR="00A3572A" w:rsidRDefault="00A3572A">
      <w:pPr>
        <w:pStyle w:val="normal0"/>
        <w:rPr>
          <w:rFonts w:ascii="Arial" w:eastAsia="Arial" w:hAnsi="Arial" w:cs="Arial"/>
        </w:rPr>
      </w:pPr>
    </w:p>
    <w:p w:rsidR="00A3572A" w:rsidRDefault="00A3572A">
      <w:pPr>
        <w:pStyle w:val="normal0"/>
        <w:rPr>
          <w:rFonts w:ascii="Arial" w:eastAsia="Arial" w:hAnsi="Arial" w:cs="Arial"/>
        </w:rPr>
      </w:pPr>
    </w:p>
    <w:p w:rsidR="00A3572A" w:rsidRDefault="00A3572A">
      <w:pPr>
        <w:pStyle w:val="normal0"/>
        <w:rPr>
          <w:rFonts w:ascii="Arial" w:eastAsia="Arial" w:hAnsi="Arial" w:cs="Arial"/>
        </w:rPr>
      </w:pPr>
    </w:p>
    <w:p w:rsidR="007D127C" w:rsidRPr="00A3572A" w:rsidRDefault="002034DF">
      <w:pPr>
        <w:pStyle w:val="normal0"/>
        <w:keepNext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i/>
          <w:sz w:val="20"/>
          <w:szCs w:val="20"/>
          <w:u w:val="single"/>
        </w:rPr>
        <w:t>FUNDAMENTACION</w:t>
      </w:r>
    </w:p>
    <w:p w:rsidR="00506B63" w:rsidRPr="00A3572A" w:rsidRDefault="00506B63" w:rsidP="000915B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A3572A">
        <w:rPr>
          <w:rFonts w:ascii="Arial" w:hAnsi="Arial" w:cs="Arial"/>
          <w:b/>
          <w:bCs/>
          <w:sz w:val="20"/>
          <w:szCs w:val="20"/>
        </w:rPr>
        <w:t xml:space="preserve">   </w:t>
      </w:r>
    </w:p>
    <w:p w:rsidR="00DC60F1" w:rsidRPr="00A3572A" w:rsidRDefault="00DC60F1" w:rsidP="000915B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DC60F1" w:rsidRPr="00A3572A" w:rsidRDefault="00DC60F1" w:rsidP="00DC60F1">
      <w:pPr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A3572A">
        <w:rPr>
          <w:rFonts w:ascii="Arial" w:hAnsi="Arial" w:cs="Arial"/>
          <w:color w:val="333333"/>
          <w:sz w:val="20"/>
          <w:szCs w:val="20"/>
        </w:rPr>
        <w:t>   La presente propuesta curricular destinada  al tercer año de la carrera del Profesorado en Historia continúa con la secuencia de contenidos de la cátedra de Historia Americana y Argentina I de segundo año de la carrera</w:t>
      </w:r>
      <w:r w:rsidR="00DF2223">
        <w:rPr>
          <w:rFonts w:ascii="Arial" w:hAnsi="Arial" w:cs="Arial"/>
          <w:color w:val="333333"/>
          <w:sz w:val="20"/>
          <w:szCs w:val="20"/>
        </w:rPr>
        <w:t>,</w:t>
      </w:r>
      <w:r w:rsidRPr="00A3572A">
        <w:rPr>
          <w:rFonts w:ascii="Arial" w:hAnsi="Arial" w:cs="Arial"/>
          <w:color w:val="333333"/>
          <w:sz w:val="20"/>
          <w:szCs w:val="20"/>
        </w:rPr>
        <w:t xml:space="preserve"> la cual analiza la crisis colonial americana y los consiguientes procesos independentistas. Y también </w:t>
      </w:r>
      <w:r w:rsidR="00DF2223">
        <w:rPr>
          <w:rFonts w:ascii="Arial" w:hAnsi="Arial" w:cs="Arial"/>
          <w:color w:val="333333"/>
          <w:sz w:val="20"/>
          <w:szCs w:val="20"/>
        </w:rPr>
        <w:t xml:space="preserve">se articula, </w:t>
      </w:r>
      <w:r w:rsidRPr="00A3572A">
        <w:rPr>
          <w:rFonts w:ascii="Arial" w:hAnsi="Arial" w:cs="Arial"/>
          <w:color w:val="333333"/>
          <w:sz w:val="20"/>
          <w:szCs w:val="20"/>
        </w:rPr>
        <w:t>para una formación histórica integral de los alumnos</w:t>
      </w:r>
      <w:r w:rsidR="00DF2223">
        <w:rPr>
          <w:rFonts w:ascii="Arial" w:hAnsi="Arial" w:cs="Arial"/>
          <w:color w:val="333333"/>
          <w:sz w:val="20"/>
          <w:szCs w:val="20"/>
        </w:rPr>
        <w:t>,</w:t>
      </w:r>
      <w:r w:rsidRPr="00A3572A">
        <w:rPr>
          <w:rFonts w:ascii="Arial" w:hAnsi="Arial" w:cs="Arial"/>
          <w:color w:val="333333"/>
          <w:sz w:val="20"/>
          <w:szCs w:val="20"/>
        </w:rPr>
        <w:t xml:space="preserve"> con las cátedras de Historia Argentina del siglo XIX e Historia </w:t>
      </w:r>
      <w:r w:rsidR="00DF2223">
        <w:rPr>
          <w:rFonts w:ascii="Arial" w:hAnsi="Arial" w:cs="Arial"/>
          <w:color w:val="333333"/>
          <w:sz w:val="20"/>
          <w:szCs w:val="20"/>
        </w:rPr>
        <w:t xml:space="preserve">Mundial del siglo XIX del mismo </w:t>
      </w:r>
      <w:r w:rsidRPr="00A3572A">
        <w:rPr>
          <w:rFonts w:ascii="Arial" w:hAnsi="Arial" w:cs="Arial"/>
          <w:color w:val="333333"/>
          <w:sz w:val="20"/>
          <w:szCs w:val="20"/>
        </w:rPr>
        <w:t>año de la carrera.</w:t>
      </w:r>
    </w:p>
    <w:p w:rsidR="00DC60F1" w:rsidRPr="00A3572A" w:rsidRDefault="00DC60F1" w:rsidP="00DC60F1">
      <w:pPr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A3572A">
        <w:rPr>
          <w:rFonts w:ascii="Arial" w:hAnsi="Arial" w:cs="Arial"/>
          <w:color w:val="333333"/>
          <w:sz w:val="20"/>
          <w:szCs w:val="20"/>
        </w:rPr>
        <w:t>    </w:t>
      </w:r>
      <w:r w:rsidR="00506B63" w:rsidRPr="00A3572A">
        <w:rPr>
          <w:rFonts w:ascii="Arial" w:hAnsi="Arial" w:cs="Arial"/>
          <w:color w:val="333333"/>
          <w:sz w:val="20"/>
          <w:szCs w:val="20"/>
        </w:rPr>
        <w:t xml:space="preserve">Me propongo </w:t>
      </w:r>
      <w:r w:rsidRPr="00A3572A">
        <w:rPr>
          <w:rFonts w:ascii="Arial" w:hAnsi="Arial" w:cs="Arial"/>
          <w:color w:val="333333"/>
          <w:sz w:val="20"/>
          <w:szCs w:val="20"/>
        </w:rPr>
        <w:t>brindar herramientas teóricas, pedagógicas y didácticas que le permitan al estudiante  reflexionar y conocer los diversos aportes historiográficos de la Historia Americana del siglo XIX sobre los procesos sociales, políticos y económicos que dieron forma al nacimiento y consolidación a las diferentes repúblicas de nuestro continente y especialmente a las latinoamericanas.</w:t>
      </w:r>
    </w:p>
    <w:p w:rsidR="00DC60F1" w:rsidRPr="00A3572A" w:rsidRDefault="00506B63" w:rsidP="00506B63">
      <w:pPr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A3572A">
        <w:rPr>
          <w:rFonts w:ascii="Arial" w:hAnsi="Arial" w:cs="Arial"/>
          <w:color w:val="333333"/>
          <w:sz w:val="20"/>
          <w:szCs w:val="20"/>
        </w:rPr>
        <w:t xml:space="preserve">      Es por eso que enmarco dichos procesos en </w:t>
      </w:r>
      <w:r w:rsidR="00DC60F1" w:rsidRPr="00A3572A">
        <w:rPr>
          <w:rFonts w:ascii="Arial" w:hAnsi="Arial" w:cs="Arial"/>
          <w:color w:val="333333"/>
          <w:sz w:val="20"/>
          <w:szCs w:val="20"/>
        </w:rPr>
        <w:t xml:space="preserve">diferentes escalas de análisis, es  decir </w:t>
      </w:r>
      <w:r w:rsidRPr="00A3572A">
        <w:rPr>
          <w:rFonts w:ascii="Arial" w:hAnsi="Arial" w:cs="Arial"/>
          <w:color w:val="333333"/>
          <w:sz w:val="20"/>
          <w:szCs w:val="20"/>
        </w:rPr>
        <w:t xml:space="preserve"> mundial, continental, regional y nacional.</w:t>
      </w:r>
    </w:p>
    <w:p w:rsidR="00DC60F1" w:rsidRPr="00A3572A" w:rsidRDefault="00DC60F1" w:rsidP="005F7CAB">
      <w:pPr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A3572A">
        <w:rPr>
          <w:rFonts w:ascii="Arial" w:hAnsi="Arial" w:cs="Arial"/>
          <w:color w:val="333333"/>
          <w:sz w:val="20"/>
          <w:szCs w:val="20"/>
        </w:rPr>
        <w:t xml:space="preserve">   La cátedra aborda por un lado la crisis del  antiguo régimen colonial y su ruptura a un nuevo orden marcado por las independencias latinoamericanas entre los años 1810 y 1824, prolongando dicha periodización hasta el año 1852 para hacer un balance general de dichos períodos, abordando las rupturas y las continuidades con respecto al antiguo régimen colonial.  Por </w:t>
      </w:r>
      <w:r w:rsidR="005F7CAB" w:rsidRPr="00A3572A">
        <w:rPr>
          <w:rFonts w:ascii="Arial" w:hAnsi="Arial" w:cs="Arial"/>
          <w:color w:val="333333"/>
          <w:sz w:val="20"/>
          <w:szCs w:val="20"/>
        </w:rPr>
        <w:t>otra parte el avance imperialista</w:t>
      </w:r>
      <w:r w:rsidRPr="00A3572A">
        <w:rPr>
          <w:rFonts w:ascii="Arial" w:hAnsi="Arial" w:cs="Arial"/>
          <w:color w:val="333333"/>
          <w:sz w:val="20"/>
          <w:szCs w:val="20"/>
        </w:rPr>
        <w:t xml:space="preserve"> inglés y norteamericano sobre Latinoamérica, la empujará a reestructurar  su economía y sus relaciones sociales, lo cual dará  origen a un nuevo pacto colonial como señala Tulio </w:t>
      </w:r>
      <w:r w:rsidR="00506B63" w:rsidRPr="00A3572A">
        <w:rPr>
          <w:rFonts w:ascii="Arial" w:hAnsi="Arial" w:cs="Arial"/>
          <w:color w:val="333333"/>
          <w:sz w:val="20"/>
          <w:szCs w:val="20"/>
        </w:rPr>
        <w:t>Halperin</w:t>
      </w:r>
      <w:r w:rsidRPr="00A3572A">
        <w:rPr>
          <w:rFonts w:ascii="Arial" w:hAnsi="Arial" w:cs="Arial"/>
          <w:color w:val="333333"/>
          <w:sz w:val="20"/>
          <w:szCs w:val="20"/>
        </w:rPr>
        <w:t xml:space="preserve"> </w:t>
      </w:r>
      <w:r w:rsidR="00506B63" w:rsidRPr="00A3572A">
        <w:rPr>
          <w:rFonts w:ascii="Arial" w:hAnsi="Arial" w:cs="Arial"/>
          <w:color w:val="333333"/>
          <w:sz w:val="20"/>
          <w:szCs w:val="20"/>
        </w:rPr>
        <w:t>Donghi</w:t>
      </w:r>
      <w:r w:rsidRPr="00A3572A">
        <w:rPr>
          <w:rFonts w:ascii="Arial" w:hAnsi="Arial" w:cs="Arial"/>
          <w:color w:val="333333"/>
          <w:sz w:val="20"/>
          <w:szCs w:val="20"/>
        </w:rPr>
        <w:t>, proceso que empujará a  América Latina a su transición hacia al capitalismo durante el siglo XIX.</w:t>
      </w:r>
    </w:p>
    <w:p w:rsidR="00466953" w:rsidRPr="00A3572A" w:rsidRDefault="005F7CAB">
      <w:pPr>
        <w:pStyle w:val="normal0"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hAnsi="Arial" w:cs="Arial"/>
          <w:sz w:val="20"/>
          <w:szCs w:val="20"/>
        </w:rPr>
        <w:lastRenderedPageBreak/>
        <w:t xml:space="preserve">     Se abordará desde herramientas teóricas y metodológicas provenientes de la historia social </w:t>
      </w:r>
      <w:r w:rsidR="007B18FB" w:rsidRPr="00A3572A">
        <w:rPr>
          <w:rFonts w:ascii="Arial" w:hAnsi="Arial" w:cs="Arial"/>
          <w:sz w:val="20"/>
          <w:szCs w:val="20"/>
        </w:rPr>
        <w:t xml:space="preserve">para dar cuenta de la singularidad de los países </w:t>
      </w:r>
      <w:r w:rsidRPr="00A3572A">
        <w:rPr>
          <w:rFonts w:ascii="Arial" w:hAnsi="Arial" w:cs="Arial"/>
          <w:sz w:val="20"/>
          <w:szCs w:val="20"/>
        </w:rPr>
        <w:t xml:space="preserve">americanos </w:t>
      </w:r>
      <w:r w:rsidR="007B18FB" w:rsidRPr="00A3572A">
        <w:rPr>
          <w:rFonts w:ascii="Arial" w:hAnsi="Arial" w:cs="Arial"/>
          <w:sz w:val="20"/>
          <w:szCs w:val="20"/>
        </w:rPr>
        <w:t>en relación con el proceso histórico europeo. Esas herramientas nos permiten detener</w:t>
      </w:r>
      <w:r w:rsidRPr="00A3572A">
        <w:rPr>
          <w:rFonts w:ascii="Arial" w:hAnsi="Arial" w:cs="Arial"/>
          <w:sz w:val="20"/>
          <w:szCs w:val="20"/>
        </w:rPr>
        <w:t xml:space="preserve">nos </w:t>
      </w:r>
      <w:r w:rsidR="007B18FB" w:rsidRPr="00A3572A">
        <w:rPr>
          <w:rFonts w:ascii="Arial" w:hAnsi="Arial" w:cs="Arial"/>
          <w:sz w:val="20"/>
          <w:szCs w:val="20"/>
        </w:rPr>
        <w:t xml:space="preserve"> en la reformulación del lazo colonial ocurrida a mediados del siglo XIX con el ingreso en la modernidad de los países latinoamericanos y su transformación en estados nacionales con particulares sistemas políticos. Asimismo, mediante esas herramientas situaremos el espacio</w:t>
      </w:r>
      <w:r w:rsidR="00A3572A" w:rsidRPr="00A3572A">
        <w:rPr>
          <w:rFonts w:ascii="Arial" w:hAnsi="Arial" w:cs="Arial"/>
          <w:sz w:val="20"/>
          <w:szCs w:val="20"/>
        </w:rPr>
        <w:t xml:space="preserve"> americano</w:t>
      </w:r>
      <w:r w:rsidR="007B18FB" w:rsidRPr="00A3572A">
        <w:rPr>
          <w:rFonts w:ascii="Arial" w:hAnsi="Arial" w:cs="Arial"/>
          <w:sz w:val="20"/>
          <w:szCs w:val="20"/>
        </w:rPr>
        <w:t xml:space="preserve"> dentro de la expansión del sistema capitalista </w:t>
      </w:r>
      <w:r w:rsidR="00A3572A" w:rsidRPr="00A3572A">
        <w:rPr>
          <w:rFonts w:ascii="Arial" w:hAnsi="Arial" w:cs="Arial"/>
          <w:sz w:val="20"/>
          <w:szCs w:val="20"/>
        </w:rPr>
        <w:t>mundial.</w:t>
      </w:r>
    </w:p>
    <w:p w:rsidR="00FA7613" w:rsidRPr="00A3572A" w:rsidRDefault="00FA7613">
      <w:pPr>
        <w:pStyle w:val="normal0"/>
        <w:rPr>
          <w:rFonts w:ascii="Arial" w:hAnsi="Arial" w:cs="Arial"/>
          <w:sz w:val="20"/>
          <w:szCs w:val="20"/>
        </w:rPr>
      </w:pPr>
      <w:r w:rsidRPr="00A3572A">
        <w:rPr>
          <w:rFonts w:ascii="Arial" w:hAnsi="Arial" w:cs="Arial"/>
          <w:sz w:val="20"/>
          <w:szCs w:val="20"/>
        </w:rPr>
        <w:t>La historia social asume la tarea de establecer las articulaciones entre la historia política, económica</w:t>
      </w:r>
      <w:r w:rsidR="00A3572A" w:rsidRPr="00A3572A">
        <w:rPr>
          <w:rFonts w:ascii="Arial" w:hAnsi="Arial" w:cs="Arial"/>
          <w:sz w:val="20"/>
          <w:szCs w:val="20"/>
        </w:rPr>
        <w:t xml:space="preserve">, cultural, de las ideas, etc. Es decir que </w:t>
      </w:r>
      <w:r w:rsidRPr="00A3572A">
        <w:rPr>
          <w:rFonts w:ascii="Arial" w:hAnsi="Arial" w:cs="Arial"/>
          <w:sz w:val="20"/>
          <w:szCs w:val="20"/>
        </w:rPr>
        <w:t>remite a una visión integradora.</w:t>
      </w:r>
    </w:p>
    <w:p w:rsidR="00A3572A" w:rsidRPr="001337BE" w:rsidRDefault="001337BE">
      <w:pPr>
        <w:pStyle w:val="normal0"/>
        <w:rPr>
          <w:rFonts w:ascii="Arial" w:hAnsi="Arial" w:cs="Arial"/>
          <w:color w:val="000000" w:themeColor="text1"/>
          <w:sz w:val="20"/>
          <w:szCs w:val="20"/>
          <w:shd w:val="clear" w:color="auto" w:fill="F8F7F2"/>
        </w:rPr>
      </w:pPr>
      <w:r w:rsidRPr="001337BE">
        <w:rPr>
          <w:rFonts w:ascii="Arial" w:hAnsi="Arial" w:cs="Arial"/>
          <w:color w:val="000000" w:themeColor="text1"/>
          <w:sz w:val="20"/>
          <w:szCs w:val="20"/>
          <w:shd w:val="clear" w:color="auto" w:fill="F8F7F2"/>
        </w:rPr>
        <w:t>Se deja aclarado</w:t>
      </w:r>
      <w:r>
        <w:rPr>
          <w:rFonts w:ascii="Arial" w:hAnsi="Arial" w:cs="Arial"/>
          <w:color w:val="424242"/>
          <w:sz w:val="20"/>
          <w:szCs w:val="20"/>
          <w:shd w:val="clear" w:color="auto" w:fill="F8F7F2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8F7F2"/>
        </w:rPr>
        <w:t>que esta propuesta se realizará en forma virtual, a través de clases sincrónicas y un aula de classroom creada a tal fin.</w:t>
      </w:r>
    </w:p>
    <w:p w:rsidR="00C15E2F" w:rsidRPr="00A3572A" w:rsidRDefault="00C15E2F">
      <w:pPr>
        <w:pStyle w:val="normal0"/>
        <w:rPr>
          <w:rFonts w:ascii="Arial" w:eastAsia="Arial" w:hAnsi="Arial" w:cs="Arial"/>
          <w:sz w:val="20"/>
          <w:szCs w:val="20"/>
          <w:lang w:val="es-AR"/>
        </w:rPr>
      </w:pPr>
    </w:p>
    <w:p w:rsidR="00C15E2F" w:rsidRPr="00A3572A" w:rsidRDefault="00C15E2F">
      <w:pPr>
        <w:pStyle w:val="normal0"/>
        <w:rPr>
          <w:rFonts w:ascii="Arial" w:eastAsia="Arial" w:hAnsi="Arial" w:cs="Arial"/>
          <w:sz w:val="20"/>
          <w:szCs w:val="20"/>
          <w:lang w:val="es-AR"/>
        </w:rPr>
      </w:pPr>
    </w:p>
    <w:p w:rsidR="00C15E2F" w:rsidRPr="00A3572A" w:rsidRDefault="00C15E2F">
      <w:pPr>
        <w:pStyle w:val="normal0"/>
        <w:rPr>
          <w:rFonts w:ascii="Arial" w:eastAsia="Arial" w:hAnsi="Arial" w:cs="Arial"/>
          <w:sz w:val="20"/>
          <w:szCs w:val="20"/>
          <w:lang w:val="es-AR"/>
        </w:rPr>
      </w:pPr>
    </w:p>
    <w:p w:rsidR="00A52D61" w:rsidRPr="00A3572A" w:rsidRDefault="00A52D61">
      <w:pPr>
        <w:pStyle w:val="normal0"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 xml:space="preserve">OBJETIVOS </w:t>
      </w:r>
    </w:p>
    <w:p w:rsidR="00A52D61" w:rsidRPr="00A3572A" w:rsidRDefault="00A52D61">
      <w:pPr>
        <w:pStyle w:val="normal0"/>
        <w:rPr>
          <w:rFonts w:ascii="Arial" w:eastAsia="Arial" w:hAnsi="Arial" w:cs="Arial"/>
          <w:sz w:val="20"/>
          <w:szCs w:val="20"/>
        </w:rPr>
      </w:pPr>
    </w:p>
    <w:p w:rsidR="00A52D61" w:rsidRPr="00A3572A" w:rsidRDefault="00A52D61" w:rsidP="00A52D61">
      <w:pPr>
        <w:pStyle w:val="normal0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>Vincular la historia de América con el contexto extra-continental</w:t>
      </w:r>
    </w:p>
    <w:p w:rsidR="00A52D61" w:rsidRPr="00A3572A" w:rsidRDefault="00A52D61" w:rsidP="00A52D61">
      <w:pPr>
        <w:pStyle w:val="normal0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>Identificar diversas especificaciones de la Historia de América</w:t>
      </w:r>
    </w:p>
    <w:p w:rsidR="00A52D61" w:rsidRPr="00A3572A" w:rsidRDefault="00A52D61" w:rsidP="00A52D61">
      <w:pPr>
        <w:pStyle w:val="normal0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>Comparar semejanzas y diferencias entre diversos países del continente</w:t>
      </w:r>
    </w:p>
    <w:p w:rsidR="00A52D61" w:rsidRDefault="00A52D61" w:rsidP="00A52D61">
      <w:pPr>
        <w:pStyle w:val="normal0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 xml:space="preserve">Articular el análisis de problemáticas </w:t>
      </w:r>
      <w:r w:rsidR="003930CB" w:rsidRPr="00A3572A">
        <w:rPr>
          <w:rFonts w:ascii="Arial" w:eastAsia="Arial" w:hAnsi="Arial" w:cs="Arial"/>
          <w:sz w:val="20"/>
          <w:szCs w:val="20"/>
        </w:rPr>
        <w:t>sociales, económicas, políticas y culturales</w:t>
      </w:r>
    </w:p>
    <w:p w:rsidR="00A3572A" w:rsidRDefault="00A3572A" w:rsidP="00A3572A">
      <w:pPr>
        <w:pStyle w:val="normal0"/>
        <w:rPr>
          <w:rFonts w:ascii="Arial" w:eastAsia="Arial" w:hAnsi="Arial" w:cs="Arial"/>
          <w:sz w:val="20"/>
          <w:szCs w:val="20"/>
        </w:rPr>
      </w:pPr>
    </w:p>
    <w:p w:rsidR="00A3572A" w:rsidRDefault="00A3572A" w:rsidP="00A3572A">
      <w:pPr>
        <w:pStyle w:val="normal0"/>
        <w:rPr>
          <w:rFonts w:ascii="Arial" w:eastAsia="Arial" w:hAnsi="Arial" w:cs="Arial"/>
          <w:sz w:val="20"/>
          <w:szCs w:val="20"/>
        </w:rPr>
      </w:pPr>
    </w:p>
    <w:p w:rsidR="00A3572A" w:rsidRDefault="00A3572A" w:rsidP="00A3572A">
      <w:pPr>
        <w:pStyle w:val="normal0"/>
        <w:rPr>
          <w:rFonts w:ascii="Arial" w:eastAsia="Arial" w:hAnsi="Arial" w:cs="Arial"/>
          <w:sz w:val="20"/>
          <w:szCs w:val="20"/>
        </w:rPr>
      </w:pPr>
    </w:p>
    <w:p w:rsidR="00A3572A" w:rsidRPr="00A3572A" w:rsidRDefault="00A3572A" w:rsidP="00A3572A">
      <w:pPr>
        <w:pStyle w:val="normal0"/>
        <w:keepNext/>
        <w:rPr>
          <w:rFonts w:ascii="Arial" w:eastAsia="Arial" w:hAnsi="Arial" w:cs="Arial"/>
          <w:i/>
          <w:sz w:val="20"/>
          <w:szCs w:val="20"/>
          <w:u w:val="single"/>
        </w:rPr>
      </w:pPr>
      <w:r w:rsidRPr="00A3572A">
        <w:rPr>
          <w:rFonts w:ascii="Arial" w:eastAsia="Arial" w:hAnsi="Arial" w:cs="Arial"/>
          <w:i/>
          <w:sz w:val="20"/>
          <w:szCs w:val="20"/>
          <w:u w:val="single"/>
        </w:rPr>
        <w:t>CONTENIDOS</w:t>
      </w:r>
    </w:p>
    <w:p w:rsidR="00A3572A" w:rsidRPr="00A3572A" w:rsidRDefault="00A3572A" w:rsidP="00A3572A">
      <w:pPr>
        <w:pStyle w:val="normal0"/>
        <w:keepNext/>
        <w:rPr>
          <w:rFonts w:ascii="Arial" w:eastAsia="Arial" w:hAnsi="Arial" w:cs="Arial"/>
          <w:i/>
          <w:sz w:val="20"/>
          <w:szCs w:val="20"/>
          <w:u w:val="single"/>
        </w:rPr>
      </w:pPr>
    </w:p>
    <w:p w:rsidR="00A3572A" w:rsidRPr="00A3572A" w:rsidRDefault="00A3572A" w:rsidP="00A3572A">
      <w:pPr>
        <w:pStyle w:val="normal0"/>
        <w:keepNext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 xml:space="preserve">Unidad 1 </w:t>
      </w:r>
      <w:r w:rsidRPr="00A3572A">
        <w:rPr>
          <w:rFonts w:ascii="Arial" w:eastAsia="Arial" w:hAnsi="Arial" w:cs="Arial"/>
          <w:sz w:val="20"/>
          <w:szCs w:val="20"/>
          <w:u w:val="single"/>
        </w:rPr>
        <w:t>La ruptura del orden colonial en América</w:t>
      </w:r>
    </w:p>
    <w:p w:rsidR="00A3572A" w:rsidRPr="00A3572A" w:rsidRDefault="00A3572A" w:rsidP="00A3572A">
      <w:pPr>
        <w:pStyle w:val="normal0"/>
        <w:keepNext/>
        <w:rPr>
          <w:rFonts w:ascii="Arial" w:eastAsia="Arial" w:hAnsi="Arial" w:cs="Arial"/>
          <w:sz w:val="20"/>
          <w:szCs w:val="20"/>
        </w:rPr>
      </w:pPr>
    </w:p>
    <w:p w:rsidR="00A3572A" w:rsidRPr="00A3572A" w:rsidRDefault="00A3572A" w:rsidP="00A3572A">
      <w:pPr>
        <w:pStyle w:val="normal0"/>
        <w:keepNext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 xml:space="preserve">Contexto Internacional S XVIII. Las Reformas Borbónicas. Consecuencias políticas, sociales y económicas. Nuevas Ideas.  América Ilustrada: cambio y rebelión.  Raíces de la Independencia  latinoamericana: sublevaciones de Túpac Amarú, Tomás Katari y Túpac Katari. Papel de la mujer. </w:t>
      </w:r>
    </w:p>
    <w:p w:rsidR="00A3572A" w:rsidRPr="00A3572A" w:rsidRDefault="00A3572A" w:rsidP="00A3572A">
      <w:pPr>
        <w:pStyle w:val="normal0"/>
        <w:keepNext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>El proyecto político de Miranda.</w:t>
      </w:r>
    </w:p>
    <w:p w:rsidR="00A3572A" w:rsidRPr="001337BE" w:rsidRDefault="00A3572A" w:rsidP="00A3572A">
      <w:pPr>
        <w:pStyle w:val="normal0"/>
        <w:keepNext/>
        <w:rPr>
          <w:rFonts w:ascii="Arial" w:eastAsia="Arial" w:hAnsi="Arial" w:cs="Arial"/>
          <w:sz w:val="20"/>
          <w:szCs w:val="20"/>
          <w:u w:val="single"/>
        </w:rPr>
      </w:pPr>
    </w:p>
    <w:p w:rsidR="00A3572A" w:rsidRDefault="00A3572A" w:rsidP="00A3572A">
      <w:pPr>
        <w:pStyle w:val="normal0"/>
        <w:keepNext/>
        <w:rPr>
          <w:rFonts w:ascii="Arial" w:eastAsia="Arial" w:hAnsi="Arial" w:cs="Arial"/>
          <w:sz w:val="20"/>
          <w:szCs w:val="20"/>
          <w:u w:val="single"/>
        </w:rPr>
      </w:pPr>
      <w:r w:rsidRPr="001337BE">
        <w:rPr>
          <w:rFonts w:ascii="Arial" w:eastAsia="Arial" w:hAnsi="Arial" w:cs="Arial"/>
          <w:sz w:val="20"/>
          <w:szCs w:val="20"/>
          <w:u w:val="single"/>
        </w:rPr>
        <w:t>Bibliografía:</w:t>
      </w:r>
    </w:p>
    <w:p w:rsidR="001337BE" w:rsidRPr="00A3572A" w:rsidRDefault="001337BE" w:rsidP="00A3572A">
      <w:pPr>
        <w:pStyle w:val="normal0"/>
        <w:keepNext/>
        <w:rPr>
          <w:rFonts w:ascii="Arial" w:eastAsia="Arial" w:hAnsi="Arial" w:cs="Arial"/>
          <w:sz w:val="20"/>
          <w:szCs w:val="20"/>
        </w:rPr>
      </w:pPr>
    </w:p>
    <w:p w:rsidR="00A3572A" w:rsidRDefault="00A3572A" w:rsidP="00A3572A">
      <w:pPr>
        <w:pStyle w:val="normal0"/>
        <w:keepNext/>
        <w:rPr>
          <w:rFonts w:ascii="Arial" w:hAnsi="Arial" w:cs="Arial"/>
          <w:bCs/>
          <w:color w:val="auto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 xml:space="preserve">Halperin Donghi, Tulio (2011) Historia Contemporánea de América Latina, cap.1 Bs as. Alianza Editorial </w:t>
      </w:r>
      <w:r w:rsidRPr="00A3572A">
        <w:rPr>
          <w:rFonts w:ascii="Arial" w:hAnsi="Arial" w:cs="Arial"/>
          <w:bCs/>
          <w:color w:val="auto"/>
          <w:sz w:val="20"/>
          <w:szCs w:val="20"/>
        </w:rPr>
        <w:t>Mires, Fernando (1988) La rebelión permanente: Las revoluciones sociales en América Latina  Cap1 México, Siglo XXI Editores</w:t>
      </w:r>
    </w:p>
    <w:p w:rsidR="00C97AE5" w:rsidRDefault="00C97AE5" w:rsidP="00A3572A">
      <w:pPr>
        <w:pStyle w:val="normal0"/>
        <w:keepNext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Sánchez, María Carolina (2012) Las representaciones de la revolución, la patria y el revolucionario en las cartas de Francisco de Miranda (1798-1803) Revista bibliographica americana N°8 8/12/2012</w:t>
      </w:r>
    </w:p>
    <w:p w:rsidR="001337BE" w:rsidRPr="00A3572A" w:rsidRDefault="001337BE" w:rsidP="00A3572A">
      <w:pPr>
        <w:pStyle w:val="normal0"/>
        <w:keepNext/>
        <w:rPr>
          <w:rFonts w:ascii="Arial" w:eastAsia="Arial" w:hAnsi="Arial" w:cs="Arial"/>
          <w:sz w:val="20"/>
          <w:szCs w:val="20"/>
        </w:rPr>
      </w:pPr>
    </w:p>
    <w:p w:rsidR="00C97AE5" w:rsidRPr="00A3572A" w:rsidRDefault="00C97AE5" w:rsidP="00A3572A">
      <w:pPr>
        <w:pStyle w:val="normal0"/>
        <w:keepNext/>
        <w:rPr>
          <w:rFonts w:ascii="Arial" w:eastAsia="Arial" w:hAnsi="Arial" w:cs="Arial"/>
          <w:sz w:val="20"/>
          <w:szCs w:val="20"/>
        </w:rPr>
      </w:pPr>
    </w:p>
    <w:p w:rsidR="00A3572A" w:rsidRPr="00A3572A" w:rsidRDefault="00A3572A" w:rsidP="00A3572A">
      <w:pPr>
        <w:pStyle w:val="normal0"/>
        <w:keepNext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 xml:space="preserve">Unidad 2: </w:t>
      </w:r>
      <w:r w:rsidRPr="00A3572A">
        <w:rPr>
          <w:rFonts w:ascii="Arial" w:eastAsia="Arial" w:hAnsi="Arial" w:cs="Arial"/>
          <w:sz w:val="20"/>
          <w:szCs w:val="20"/>
          <w:u w:val="single"/>
        </w:rPr>
        <w:t xml:space="preserve">Los primeros Estados independientes en América </w:t>
      </w:r>
    </w:p>
    <w:p w:rsidR="00A3572A" w:rsidRPr="00A3572A" w:rsidRDefault="00A3572A" w:rsidP="00A3572A">
      <w:pPr>
        <w:pStyle w:val="normal0"/>
        <w:keepNext/>
        <w:rPr>
          <w:rFonts w:ascii="Arial" w:eastAsia="Arial" w:hAnsi="Arial" w:cs="Arial"/>
          <w:sz w:val="20"/>
          <w:szCs w:val="20"/>
        </w:rPr>
      </w:pPr>
    </w:p>
    <w:p w:rsidR="00A3572A" w:rsidRPr="00A3572A" w:rsidRDefault="00A3572A" w:rsidP="00A3572A">
      <w:pPr>
        <w:pStyle w:val="normal0"/>
        <w:keepNext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>Contexto Internacional S XVIII. Revolución Francesa y Revolución Industrial. Estados Unidos y Canadá, expansión territorial. Independencia de EEUU: etapas, características.</w:t>
      </w:r>
    </w:p>
    <w:p w:rsidR="00A3572A" w:rsidRPr="00A3572A" w:rsidRDefault="00A3572A" w:rsidP="00A3572A">
      <w:pPr>
        <w:pStyle w:val="normal0"/>
        <w:keepNext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>Independencia de Haití etapas, características.</w:t>
      </w:r>
    </w:p>
    <w:p w:rsidR="00A3572A" w:rsidRPr="00A3572A" w:rsidRDefault="00A3572A" w:rsidP="00A3572A">
      <w:pPr>
        <w:pStyle w:val="normal0"/>
        <w:keepNext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>Consecuencias de las mismas en las colonias hispanoamericanas. Rebeliones en Brasil.</w:t>
      </w:r>
    </w:p>
    <w:p w:rsidR="00A3572A" w:rsidRPr="001337BE" w:rsidRDefault="00A3572A" w:rsidP="00A3572A">
      <w:pPr>
        <w:pStyle w:val="normal0"/>
        <w:keepNext/>
        <w:rPr>
          <w:rFonts w:ascii="Arial" w:eastAsia="Arial" w:hAnsi="Arial" w:cs="Arial"/>
          <w:sz w:val="20"/>
          <w:szCs w:val="20"/>
          <w:u w:val="single"/>
        </w:rPr>
      </w:pPr>
    </w:p>
    <w:p w:rsidR="00A3572A" w:rsidRDefault="00A3572A" w:rsidP="00A3572A">
      <w:pPr>
        <w:pStyle w:val="normal0"/>
        <w:keepNext/>
        <w:rPr>
          <w:rFonts w:ascii="Arial" w:eastAsia="Arial" w:hAnsi="Arial" w:cs="Arial"/>
          <w:sz w:val="20"/>
          <w:szCs w:val="20"/>
          <w:u w:val="single"/>
        </w:rPr>
      </w:pPr>
      <w:r w:rsidRPr="001337BE">
        <w:rPr>
          <w:rFonts w:ascii="Arial" w:eastAsia="Arial" w:hAnsi="Arial" w:cs="Arial"/>
          <w:sz w:val="20"/>
          <w:szCs w:val="20"/>
          <w:u w:val="single"/>
        </w:rPr>
        <w:t>Bibliografía:</w:t>
      </w:r>
    </w:p>
    <w:p w:rsidR="001337BE" w:rsidRPr="00A3572A" w:rsidRDefault="001337BE" w:rsidP="00A3572A">
      <w:pPr>
        <w:pStyle w:val="normal0"/>
        <w:keepNext/>
        <w:rPr>
          <w:rFonts w:ascii="Arial" w:eastAsia="Arial" w:hAnsi="Arial" w:cs="Arial"/>
          <w:sz w:val="20"/>
          <w:szCs w:val="20"/>
        </w:rPr>
      </w:pPr>
    </w:p>
    <w:p w:rsidR="00A3572A" w:rsidRPr="00A3572A" w:rsidRDefault="00A3572A" w:rsidP="00A3572A">
      <w:pPr>
        <w:pStyle w:val="normal0"/>
        <w:keepNext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>Bender, Thomas (2015) Historia de Estados Unidos. Una nación entre naciones. Cap. 2 Bs As Siglo XXI editores.</w:t>
      </w:r>
    </w:p>
    <w:p w:rsidR="00A3572A" w:rsidRPr="00A3572A" w:rsidRDefault="00A3572A" w:rsidP="00A3572A">
      <w:pPr>
        <w:pStyle w:val="normal0"/>
        <w:keepNext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>Glodel Mezilas La revolución haitiana de 1804 y sus impactos políticos sobre América Latina. Estudios de Filosofía Práctica e Historia de las Ideas. Vol. 11/N° 2/ ISSN 1515-7180 Mendoza/ Diciembre 2009 Dossier.</w:t>
      </w:r>
    </w:p>
    <w:p w:rsidR="00A3572A" w:rsidRPr="00A3572A" w:rsidRDefault="00A3572A" w:rsidP="00A3572A">
      <w:pPr>
        <w:pStyle w:val="normal0"/>
        <w:keepNext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>Hobsbawn, Eric (2009). La era de las revoluciones 1789-1848. Cap. 1, 2,3.Bs As Crítica</w:t>
      </w:r>
    </w:p>
    <w:p w:rsidR="00A3572A" w:rsidRPr="00A3572A" w:rsidRDefault="00A3572A" w:rsidP="00A3572A">
      <w:pPr>
        <w:pStyle w:val="normal0"/>
        <w:keepNext/>
        <w:rPr>
          <w:rFonts w:ascii="Arial" w:eastAsia="Arial" w:hAnsi="Arial" w:cs="Arial"/>
          <w:sz w:val="20"/>
          <w:szCs w:val="20"/>
        </w:rPr>
      </w:pPr>
    </w:p>
    <w:p w:rsidR="00A3572A" w:rsidRDefault="00A3572A" w:rsidP="00A3572A">
      <w:pPr>
        <w:pStyle w:val="normal0"/>
        <w:rPr>
          <w:rFonts w:ascii="Arial" w:eastAsia="Arial" w:hAnsi="Arial" w:cs="Arial"/>
          <w:sz w:val="20"/>
          <w:szCs w:val="20"/>
        </w:rPr>
      </w:pPr>
    </w:p>
    <w:p w:rsidR="00A3572A" w:rsidRDefault="00A3572A" w:rsidP="00A3572A">
      <w:pPr>
        <w:pStyle w:val="normal0"/>
        <w:rPr>
          <w:rFonts w:ascii="Arial" w:eastAsia="Arial" w:hAnsi="Arial" w:cs="Arial"/>
          <w:sz w:val="20"/>
          <w:szCs w:val="20"/>
        </w:rPr>
      </w:pPr>
    </w:p>
    <w:p w:rsidR="00A3572A" w:rsidRDefault="00A3572A" w:rsidP="00A3572A">
      <w:pPr>
        <w:pStyle w:val="normal0"/>
        <w:rPr>
          <w:rFonts w:ascii="Arial" w:eastAsia="Arial" w:hAnsi="Arial" w:cs="Arial"/>
          <w:sz w:val="20"/>
          <w:szCs w:val="20"/>
        </w:rPr>
      </w:pPr>
    </w:p>
    <w:p w:rsidR="00F2397E" w:rsidRPr="00A3572A" w:rsidRDefault="00F2397E">
      <w:pPr>
        <w:pStyle w:val="normal0"/>
        <w:keepNext/>
        <w:rPr>
          <w:rFonts w:ascii="Arial" w:eastAsia="Arial" w:hAnsi="Arial" w:cs="Arial"/>
          <w:sz w:val="20"/>
          <w:szCs w:val="20"/>
        </w:rPr>
      </w:pPr>
    </w:p>
    <w:p w:rsidR="00F50494" w:rsidRPr="00A3572A" w:rsidRDefault="00F50494">
      <w:pPr>
        <w:pStyle w:val="normal0"/>
        <w:keepNext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>Unidad 3</w:t>
      </w:r>
      <w:r w:rsidR="00DB56E9" w:rsidRPr="00A3572A">
        <w:rPr>
          <w:rFonts w:ascii="Arial" w:eastAsia="Arial" w:hAnsi="Arial" w:cs="Arial"/>
          <w:sz w:val="20"/>
          <w:szCs w:val="20"/>
        </w:rPr>
        <w:t xml:space="preserve"> </w:t>
      </w:r>
      <w:r w:rsidR="00437AD7" w:rsidRPr="00A3572A">
        <w:rPr>
          <w:rFonts w:ascii="Arial" w:eastAsia="Arial" w:hAnsi="Arial" w:cs="Arial"/>
          <w:sz w:val="20"/>
          <w:szCs w:val="20"/>
          <w:u w:val="single"/>
        </w:rPr>
        <w:t>Revoluciones y Guerras de Independencia</w:t>
      </w:r>
    </w:p>
    <w:p w:rsidR="00DB56E9" w:rsidRPr="00A3572A" w:rsidRDefault="00DB56E9">
      <w:pPr>
        <w:pStyle w:val="normal0"/>
        <w:keepNext/>
        <w:rPr>
          <w:rFonts w:ascii="Arial" w:eastAsia="Arial" w:hAnsi="Arial" w:cs="Arial"/>
          <w:sz w:val="20"/>
          <w:szCs w:val="20"/>
        </w:rPr>
      </w:pPr>
    </w:p>
    <w:p w:rsidR="00DB56E9" w:rsidRPr="00A3572A" w:rsidRDefault="00DB56E9">
      <w:pPr>
        <w:pStyle w:val="normal0"/>
        <w:keepNext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>Contexto Internacional SX</w:t>
      </w:r>
      <w:r w:rsidR="008002CB" w:rsidRPr="00A3572A">
        <w:rPr>
          <w:rFonts w:ascii="Arial" w:eastAsia="Arial" w:hAnsi="Arial" w:cs="Arial"/>
          <w:sz w:val="20"/>
          <w:szCs w:val="20"/>
        </w:rPr>
        <w:t>IX</w:t>
      </w:r>
      <w:r w:rsidRPr="00A3572A">
        <w:rPr>
          <w:rFonts w:ascii="Arial" w:eastAsia="Arial" w:hAnsi="Arial" w:cs="Arial"/>
          <w:sz w:val="20"/>
          <w:szCs w:val="20"/>
        </w:rPr>
        <w:t xml:space="preserve">. Crisis de la monarquía española. Invasión </w:t>
      </w:r>
      <w:r w:rsidR="00DD2450" w:rsidRPr="00A3572A">
        <w:rPr>
          <w:rFonts w:ascii="Arial" w:eastAsia="Arial" w:hAnsi="Arial" w:cs="Arial"/>
          <w:sz w:val="20"/>
          <w:szCs w:val="20"/>
        </w:rPr>
        <w:t>Napoleónica La Restauración.</w:t>
      </w:r>
    </w:p>
    <w:p w:rsidR="00DB56E9" w:rsidRPr="00A3572A" w:rsidRDefault="00DB56E9">
      <w:pPr>
        <w:pStyle w:val="normal0"/>
        <w:keepNext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 xml:space="preserve">El proceso revolucionario. Similitudes y diferencias regionales. </w:t>
      </w:r>
      <w:r w:rsidR="008002CB" w:rsidRPr="00A3572A">
        <w:rPr>
          <w:rFonts w:ascii="Arial" w:eastAsia="Arial" w:hAnsi="Arial" w:cs="Arial"/>
          <w:sz w:val="20"/>
          <w:szCs w:val="20"/>
        </w:rPr>
        <w:t>Etapas 1810-1815 / 1816-1824</w:t>
      </w:r>
    </w:p>
    <w:p w:rsidR="008002CB" w:rsidRPr="00A3572A" w:rsidRDefault="008002CB">
      <w:pPr>
        <w:pStyle w:val="normal0"/>
        <w:keepNext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>Las guerras de la Independencia.</w:t>
      </w:r>
      <w:r w:rsidR="00DD2450" w:rsidRPr="00A3572A">
        <w:rPr>
          <w:rFonts w:ascii="Arial" w:eastAsia="Arial" w:hAnsi="Arial" w:cs="Arial"/>
          <w:sz w:val="20"/>
          <w:szCs w:val="20"/>
        </w:rPr>
        <w:t xml:space="preserve"> Independencia de México y América Central, Nueva Granada, Chile</w:t>
      </w:r>
      <w:r w:rsidR="00EE26B0" w:rsidRPr="00A3572A">
        <w:rPr>
          <w:rFonts w:ascii="Arial" w:eastAsia="Arial" w:hAnsi="Arial" w:cs="Arial"/>
          <w:sz w:val="20"/>
          <w:szCs w:val="20"/>
        </w:rPr>
        <w:t xml:space="preserve">, </w:t>
      </w:r>
      <w:r w:rsidR="00DD2450" w:rsidRPr="00A3572A">
        <w:rPr>
          <w:rFonts w:ascii="Arial" w:eastAsia="Arial" w:hAnsi="Arial" w:cs="Arial"/>
          <w:sz w:val="20"/>
          <w:szCs w:val="20"/>
        </w:rPr>
        <w:t>Perú</w:t>
      </w:r>
      <w:r w:rsidR="00EE26B0" w:rsidRPr="00A3572A">
        <w:rPr>
          <w:rFonts w:ascii="Arial" w:eastAsia="Arial" w:hAnsi="Arial" w:cs="Arial"/>
          <w:sz w:val="20"/>
          <w:szCs w:val="20"/>
        </w:rPr>
        <w:t xml:space="preserve"> y Bolivia. </w:t>
      </w:r>
      <w:r w:rsidR="00DD2450" w:rsidRPr="00A3572A">
        <w:rPr>
          <w:rFonts w:ascii="Arial" w:eastAsia="Arial" w:hAnsi="Arial" w:cs="Arial"/>
          <w:sz w:val="20"/>
          <w:szCs w:val="20"/>
        </w:rPr>
        <w:t>Plan Continental de Bolívar y San Martín. Independencia de Brasil.</w:t>
      </w:r>
    </w:p>
    <w:p w:rsidR="00F2397E" w:rsidRPr="00A3572A" w:rsidRDefault="00F2397E">
      <w:pPr>
        <w:pStyle w:val="normal0"/>
        <w:keepNext/>
        <w:rPr>
          <w:rFonts w:ascii="Arial" w:eastAsia="Arial" w:hAnsi="Arial" w:cs="Arial"/>
          <w:sz w:val="20"/>
          <w:szCs w:val="20"/>
        </w:rPr>
      </w:pPr>
    </w:p>
    <w:p w:rsidR="00FA76E1" w:rsidRDefault="00FA76E1">
      <w:pPr>
        <w:pStyle w:val="normal0"/>
        <w:keepNext/>
        <w:rPr>
          <w:rFonts w:ascii="Arial" w:eastAsia="Arial" w:hAnsi="Arial" w:cs="Arial"/>
          <w:sz w:val="20"/>
          <w:szCs w:val="20"/>
          <w:u w:val="single"/>
        </w:rPr>
      </w:pPr>
      <w:r w:rsidRPr="001337BE">
        <w:rPr>
          <w:rFonts w:ascii="Arial" w:eastAsia="Arial" w:hAnsi="Arial" w:cs="Arial"/>
          <w:sz w:val="20"/>
          <w:szCs w:val="20"/>
          <w:u w:val="single"/>
        </w:rPr>
        <w:t>Bibliografía:</w:t>
      </w:r>
    </w:p>
    <w:p w:rsidR="001337BE" w:rsidRPr="001337BE" w:rsidRDefault="001337BE">
      <w:pPr>
        <w:pStyle w:val="normal0"/>
        <w:keepNext/>
        <w:rPr>
          <w:rFonts w:ascii="Arial" w:eastAsia="Arial" w:hAnsi="Arial" w:cs="Arial"/>
          <w:sz w:val="20"/>
          <w:szCs w:val="20"/>
          <w:u w:val="single"/>
        </w:rPr>
      </w:pPr>
    </w:p>
    <w:p w:rsidR="00FA76E1" w:rsidRPr="00A3572A" w:rsidRDefault="00FA76E1">
      <w:pPr>
        <w:pStyle w:val="normal0"/>
        <w:keepNext/>
        <w:rPr>
          <w:rFonts w:ascii="Arial" w:hAnsi="Arial" w:cs="Arial"/>
          <w:sz w:val="20"/>
          <w:szCs w:val="20"/>
        </w:rPr>
      </w:pPr>
      <w:r w:rsidRPr="00A3572A">
        <w:rPr>
          <w:rFonts w:ascii="Arial" w:hAnsi="Arial" w:cs="Arial"/>
          <w:sz w:val="20"/>
          <w:szCs w:val="20"/>
        </w:rPr>
        <w:t xml:space="preserve">Ansaldi, Waldo y Verónica Giordano (2012), América Latina. La construcción del orden. De la colonia a la disolución de la dominación oligárquica (tomo 1). </w:t>
      </w:r>
      <w:r w:rsidR="00F2397E" w:rsidRPr="00A3572A">
        <w:rPr>
          <w:rFonts w:ascii="Arial" w:hAnsi="Arial" w:cs="Arial"/>
          <w:sz w:val="20"/>
          <w:szCs w:val="20"/>
        </w:rPr>
        <w:t>Cap</w:t>
      </w:r>
      <w:r w:rsidRPr="00A3572A">
        <w:rPr>
          <w:rFonts w:ascii="Arial" w:hAnsi="Arial" w:cs="Arial"/>
          <w:sz w:val="20"/>
          <w:szCs w:val="20"/>
        </w:rPr>
        <w:t>. 3 Buenos Aires: Ariel.</w:t>
      </w:r>
    </w:p>
    <w:p w:rsidR="00DC67EF" w:rsidRPr="00A3572A" w:rsidRDefault="00DC67EF" w:rsidP="00DC67EF">
      <w:pPr>
        <w:pStyle w:val="normal0"/>
        <w:keepNext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>Halperin Donghi</w:t>
      </w:r>
      <w:r w:rsidR="00436B26" w:rsidRPr="00A3572A">
        <w:rPr>
          <w:rFonts w:ascii="Arial" w:eastAsia="Arial" w:hAnsi="Arial" w:cs="Arial"/>
          <w:sz w:val="20"/>
          <w:szCs w:val="20"/>
        </w:rPr>
        <w:t xml:space="preserve">, Tulio (2011) </w:t>
      </w:r>
      <w:r w:rsidRPr="00A3572A">
        <w:rPr>
          <w:rFonts w:ascii="Arial" w:eastAsia="Arial" w:hAnsi="Arial" w:cs="Arial"/>
          <w:sz w:val="20"/>
          <w:szCs w:val="20"/>
        </w:rPr>
        <w:t xml:space="preserve"> Historia Contemporánea de América Latina, cap.2 </w:t>
      </w:r>
      <w:r w:rsidR="00436B26" w:rsidRPr="00A3572A">
        <w:rPr>
          <w:rFonts w:ascii="Arial" w:eastAsia="Arial" w:hAnsi="Arial" w:cs="Arial"/>
          <w:sz w:val="20"/>
          <w:szCs w:val="20"/>
        </w:rPr>
        <w:t xml:space="preserve"> Bs As </w:t>
      </w:r>
      <w:r w:rsidRPr="00A3572A">
        <w:rPr>
          <w:rFonts w:ascii="Arial" w:eastAsia="Arial" w:hAnsi="Arial" w:cs="Arial"/>
          <w:sz w:val="20"/>
          <w:szCs w:val="20"/>
        </w:rPr>
        <w:t xml:space="preserve">Alianza Editorial </w:t>
      </w:r>
    </w:p>
    <w:p w:rsidR="00F2397E" w:rsidRPr="00A3572A" w:rsidRDefault="00F2397E" w:rsidP="00F2397E">
      <w:pPr>
        <w:pStyle w:val="Ttulo3"/>
        <w:shd w:val="clear" w:color="auto" w:fill="FFFFFF"/>
        <w:spacing w:before="0" w:after="60" w:line="324" w:lineRule="atLeast"/>
        <w:ind w:right="240"/>
        <w:rPr>
          <w:rFonts w:ascii="Arial" w:hAnsi="Arial" w:cs="Arial"/>
          <w:b w:val="0"/>
          <w:bCs/>
          <w:color w:val="auto"/>
          <w:sz w:val="20"/>
          <w:szCs w:val="20"/>
        </w:rPr>
      </w:pPr>
      <w:r w:rsidRPr="00A3572A">
        <w:rPr>
          <w:rFonts w:ascii="Arial" w:hAnsi="Arial" w:cs="Arial"/>
          <w:b w:val="0"/>
          <w:bCs/>
          <w:color w:val="auto"/>
          <w:sz w:val="20"/>
          <w:szCs w:val="20"/>
        </w:rPr>
        <w:t>Mires, Fernando (1988) La rebelión permanente: Las revoluciones sociales en América Latina, Cap2 México, Siglo XXI Editores</w:t>
      </w:r>
    </w:p>
    <w:p w:rsidR="00813D4D" w:rsidRPr="00A3572A" w:rsidRDefault="00DB2EE4" w:rsidP="00813D4D">
      <w:pPr>
        <w:pStyle w:val="normal0"/>
        <w:rPr>
          <w:rFonts w:ascii="Arial" w:hAnsi="Arial" w:cs="Arial"/>
          <w:sz w:val="20"/>
          <w:szCs w:val="20"/>
        </w:rPr>
      </w:pPr>
      <w:r w:rsidRPr="00A3572A">
        <w:rPr>
          <w:rFonts w:ascii="Arial" w:hAnsi="Arial" w:cs="Arial"/>
          <w:sz w:val="20"/>
          <w:szCs w:val="20"/>
        </w:rPr>
        <w:t>Leslie Bethell, "La independencia de Brasil", en Leslie Bethell (ed.</w:t>
      </w:r>
      <w:r w:rsidR="00813D4D" w:rsidRPr="00A3572A">
        <w:rPr>
          <w:rFonts w:ascii="Arial" w:hAnsi="Arial" w:cs="Arial"/>
          <w:sz w:val="20"/>
          <w:szCs w:val="20"/>
        </w:rPr>
        <w:t>) 1991</w:t>
      </w:r>
      <w:r w:rsidRPr="00A3572A">
        <w:rPr>
          <w:rFonts w:ascii="Arial" w:hAnsi="Arial" w:cs="Arial"/>
          <w:sz w:val="20"/>
          <w:szCs w:val="20"/>
        </w:rPr>
        <w:t>, Historia de América Latina, Vol. 5, Barcelona, Crítica</w:t>
      </w:r>
      <w:r w:rsidR="00813D4D" w:rsidRPr="00A3572A">
        <w:rPr>
          <w:rFonts w:ascii="Arial" w:hAnsi="Arial" w:cs="Arial"/>
          <w:sz w:val="20"/>
          <w:szCs w:val="20"/>
        </w:rPr>
        <w:t>.</w:t>
      </w:r>
    </w:p>
    <w:p w:rsidR="00813D4D" w:rsidRDefault="00813D4D" w:rsidP="00813D4D">
      <w:pPr>
        <w:pStyle w:val="normal0"/>
        <w:rPr>
          <w:rFonts w:ascii="Arial" w:hAnsi="Arial" w:cs="Arial"/>
          <w:sz w:val="20"/>
          <w:szCs w:val="20"/>
        </w:rPr>
      </w:pPr>
    </w:p>
    <w:p w:rsidR="001337BE" w:rsidRPr="00A3572A" w:rsidRDefault="001337BE" w:rsidP="00813D4D">
      <w:pPr>
        <w:pStyle w:val="normal0"/>
        <w:rPr>
          <w:rFonts w:ascii="Arial" w:hAnsi="Arial" w:cs="Arial"/>
          <w:sz w:val="20"/>
          <w:szCs w:val="20"/>
        </w:rPr>
      </w:pPr>
    </w:p>
    <w:p w:rsidR="00813D4D" w:rsidRPr="00A3572A" w:rsidRDefault="00F50494" w:rsidP="00813D4D">
      <w:pPr>
        <w:pStyle w:val="normal0"/>
        <w:rPr>
          <w:rFonts w:ascii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>Unidad 4</w:t>
      </w:r>
      <w:r w:rsidR="002B2522" w:rsidRPr="00A3572A">
        <w:rPr>
          <w:rFonts w:ascii="Arial" w:eastAsia="Arial" w:hAnsi="Arial" w:cs="Arial"/>
          <w:sz w:val="20"/>
          <w:szCs w:val="20"/>
        </w:rPr>
        <w:t xml:space="preserve"> </w:t>
      </w:r>
      <w:r w:rsidR="002B2522" w:rsidRPr="00A3572A">
        <w:rPr>
          <w:rFonts w:ascii="Arial" w:eastAsia="Arial" w:hAnsi="Arial" w:cs="Arial"/>
          <w:sz w:val="20"/>
          <w:szCs w:val="20"/>
          <w:u w:val="single"/>
        </w:rPr>
        <w:t>Los primeros años de las naciones latinoamericanas</w:t>
      </w:r>
    </w:p>
    <w:p w:rsidR="00813D4D" w:rsidRPr="00A3572A" w:rsidRDefault="002B2522" w:rsidP="00813D4D">
      <w:pPr>
        <w:pStyle w:val="normal0"/>
        <w:rPr>
          <w:rFonts w:ascii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>El intento de unión hispanoamericana</w:t>
      </w:r>
      <w:r w:rsidR="002A5B24" w:rsidRPr="00A3572A">
        <w:rPr>
          <w:rFonts w:ascii="Arial" w:eastAsia="Arial" w:hAnsi="Arial" w:cs="Arial"/>
          <w:sz w:val="20"/>
          <w:szCs w:val="20"/>
        </w:rPr>
        <w:t xml:space="preserve"> de Bolívar: el Congreso de Panamá. La doctrina Monroe.</w:t>
      </w:r>
    </w:p>
    <w:p w:rsidR="00813D4D" w:rsidRPr="00A3572A" w:rsidRDefault="002A5B24" w:rsidP="00813D4D">
      <w:pPr>
        <w:pStyle w:val="normal0"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>El legado de la guerr</w:t>
      </w:r>
      <w:r w:rsidR="00813D4D" w:rsidRPr="00A3572A">
        <w:rPr>
          <w:rFonts w:ascii="Arial" w:eastAsia="Arial" w:hAnsi="Arial" w:cs="Arial"/>
          <w:sz w:val="20"/>
          <w:szCs w:val="20"/>
        </w:rPr>
        <w:t>a. Caudillismo y militarización.</w:t>
      </w:r>
    </w:p>
    <w:p w:rsidR="00813D4D" w:rsidRPr="00A3572A" w:rsidRDefault="002A5B24" w:rsidP="00813D4D">
      <w:pPr>
        <w:pStyle w:val="normal0"/>
        <w:rPr>
          <w:rFonts w:ascii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>Organización política. Centralismo y regionalismo.</w:t>
      </w:r>
    </w:p>
    <w:p w:rsidR="00813D4D" w:rsidRPr="00A3572A" w:rsidRDefault="002A5B24" w:rsidP="00813D4D">
      <w:pPr>
        <w:pStyle w:val="normal0"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>Liberales y conservadores.</w:t>
      </w:r>
      <w:r w:rsidR="00813D4D" w:rsidRPr="00A3572A">
        <w:rPr>
          <w:rFonts w:ascii="Arial" w:eastAsia="Arial" w:hAnsi="Arial" w:cs="Arial"/>
          <w:sz w:val="20"/>
          <w:szCs w:val="20"/>
        </w:rPr>
        <w:t xml:space="preserve"> Fin de la esclavitud.</w:t>
      </w:r>
    </w:p>
    <w:p w:rsidR="00813D4D" w:rsidRPr="00A3572A" w:rsidRDefault="002A5B24" w:rsidP="00813D4D">
      <w:pPr>
        <w:pStyle w:val="normal0"/>
        <w:rPr>
          <w:rFonts w:ascii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 xml:space="preserve">Estudio de </w:t>
      </w:r>
      <w:r w:rsidR="00821E55" w:rsidRPr="00A3572A">
        <w:rPr>
          <w:rFonts w:ascii="Arial" w:eastAsia="Arial" w:hAnsi="Arial" w:cs="Arial"/>
          <w:sz w:val="20"/>
          <w:szCs w:val="20"/>
        </w:rPr>
        <w:t>Casos: México, Perú, Brasil, Chile.  Independencia de Cuba.</w:t>
      </w:r>
    </w:p>
    <w:p w:rsidR="00813D4D" w:rsidRPr="00A3572A" w:rsidRDefault="00813D4D" w:rsidP="00813D4D">
      <w:pPr>
        <w:pStyle w:val="normal0"/>
        <w:rPr>
          <w:rFonts w:ascii="Arial" w:hAnsi="Arial" w:cs="Arial"/>
          <w:sz w:val="20"/>
          <w:szCs w:val="20"/>
        </w:rPr>
      </w:pPr>
    </w:p>
    <w:p w:rsidR="00813D4D" w:rsidRPr="00A3572A" w:rsidRDefault="00813D4D" w:rsidP="00813D4D">
      <w:pPr>
        <w:pStyle w:val="normal0"/>
        <w:rPr>
          <w:rFonts w:ascii="Arial" w:hAnsi="Arial" w:cs="Arial"/>
          <w:sz w:val="20"/>
          <w:szCs w:val="20"/>
        </w:rPr>
      </w:pPr>
    </w:p>
    <w:p w:rsidR="00DC67EF" w:rsidRPr="001337BE" w:rsidRDefault="00A3572A" w:rsidP="00A3572A">
      <w:pPr>
        <w:pStyle w:val="normal0"/>
        <w:rPr>
          <w:rFonts w:ascii="Arial" w:eastAsia="Arial" w:hAnsi="Arial" w:cs="Arial"/>
          <w:sz w:val="20"/>
          <w:szCs w:val="20"/>
          <w:u w:val="single"/>
        </w:rPr>
      </w:pPr>
      <w:r w:rsidRPr="001337BE">
        <w:rPr>
          <w:rFonts w:ascii="Arial" w:eastAsia="Arial" w:hAnsi="Arial" w:cs="Arial"/>
          <w:sz w:val="20"/>
          <w:szCs w:val="20"/>
          <w:u w:val="single"/>
        </w:rPr>
        <w:t>Bibliografía:</w:t>
      </w:r>
    </w:p>
    <w:p w:rsidR="00A3572A" w:rsidRPr="00A3572A" w:rsidRDefault="00A3572A" w:rsidP="00A3572A">
      <w:pPr>
        <w:pStyle w:val="normal0"/>
        <w:rPr>
          <w:rFonts w:ascii="Arial" w:eastAsia="Arial" w:hAnsi="Arial" w:cs="Arial"/>
          <w:sz w:val="20"/>
          <w:szCs w:val="20"/>
        </w:rPr>
      </w:pPr>
    </w:p>
    <w:p w:rsidR="00813D4D" w:rsidRPr="00A3572A" w:rsidRDefault="00813D4D">
      <w:pPr>
        <w:pStyle w:val="normal0"/>
        <w:keepNext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hAnsi="Arial" w:cs="Arial"/>
          <w:sz w:val="20"/>
          <w:szCs w:val="20"/>
        </w:rPr>
        <w:t>Cardoso</w:t>
      </w:r>
      <w:r w:rsidR="0071791C">
        <w:rPr>
          <w:rFonts w:ascii="Arial" w:hAnsi="Arial" w:cs="Arial"/>
          <w:sz w:val="20"/>
          <w:szCs w:val="20"/>
        </w:rPr>
        <w:t xml:space="preserve">, Ciro y Pérez Brignoli, Héctor </w:t>
      </w:r>
      <w:r w:rsidRPr="00A3572A">
        <w:rPr>
          <w:rFonts w:ascii="Arial" w:hAnsi="Arial" w:cs="Arial"/>
          <w:sz w:val="20"/>
          <w:szCs w:val="20"/>
        </w:rPr>
        <w:t>(1987) Historia económica de América Latina, Ed. Crítica, 4a. ed., Barcelona.</w:t>
      </w:r>
    </w:p>
    <w:p w:rsidR="00357C06" w:rsidRPr="00A3572A" w:rsidRDefault="00DB2EE4">
      <w:pPr>
        <w:pStyle w:val="normal0"/>
        <w:keepNext/>
        <w:rPr>
          <w:rFonts w:ascii="Arial" w:hAnsi="Arial" w:cs="Arial"/>
          <w:sz w:val="20"/>
          <w:szCs w:val="20"/>
        </w:rPr>
      </w:pPr>
      <w:r w:rsidRPr="00A3572A">
        <w:rPr>
          <w:rFonts w:ascii="Arial" w:hAnsi="Arial" w:cs="Arial"/>
          <w:sz w:val="20"/>
          <w:szCs w:val="20"/>
        </w:rPr>
        <w:t xml:space="preserve">Carmagnani, </w:t>
      </w:r>
      <w:r w:rsidR="00813D4D" w:rsidRPr="00A3572A">
        <w:rPr>
          <w:rFonts w:ascii="Arial" w:hAnsi="Arial" w:cs="Arial"/>
          <w:sz w:val="20"/>
          <w:szCs w:val="20"/>
        </w:rPr>
        <w:t>Marcello (1998)</w:t>
      </w:r>
      <w:r w:rsidRPr="00A3572A">
        <w:rPr>
          <w:rFonts w:ascii="Arial" w:hAnsi="Arial" w:cs="Arial"/>
          <w:sz w:val="20"/>
          <w:szCs w:val="20"/>
        </w:rPr>
        <w:t>, Estado y Sociedad en América Latina, 1850-1930, Ed. Crítica</w:t>
      </w:r>
      <w:r w:rsidR="00A41DDB" w:rsidRPr="00A3572A">
        <w:rPr>
          <w:rFonts w:ascii="Arial" w:hAnsi="Arial" w:cs="Arial"/>
          <w:sz w:val="20"/>
          <w:szCs w:val="20"/>
        </w:rPr>
        <w:t xml:space="preserve"> </w:t>
      </w:r>
      <w:r w:rsidRPr="00A3572A">
        <w:rPr>
          <w:rFonts w:ascii="Arial" w:hAnsi="Arial" w:cs="Arial"/>
          <w:sz w:val="20"/>
          <w:szCs w:val="20"/>
        </w:rPr>
        <w:t xml:space="preserve">Grijalbo, </w:t>
      </w:r>
    </w:p>
    <w:p w:rsidR="00357C06" w:rsidRPr="00A3572A" w:rsidRDefault="00357C06">
      <w:pPr>
        <w:pStyle w:val="normal0"/>
        <w:keepNext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hAnsi="Arial" w:cs="Arial"/>
          <w:sz w:val="20"/>
          <w:szCs w:val="20"/>
        </w:rPr>
        <w:t>Chiaramonte, J. C. (2016). Raíces históricas del Federalismo latinoamericano Buenos Aires: Sudamericana.</w:t>
      </w:r>
    </w:p>
    <w:p w:rsidR="00357C06" w:rsidRPr="00A3572A" w:rsidRDefault="00357C06" w:rsidP="00357C06">
      <w:pPr>
        <w:pStyle w:val="normal0"/>
        <w:keepNext/>
        <w:rPr>
          <w:rFonts w:ascii="Arial" w:eastAsia="Arial" w:hAnsi="Arial" w:cs="Arial"/>
          <w:sz w:val="20"/>
          <w:szCs w:val="20"/>
        </w:rPr>
      </w:pPr>
      <w:r w:rsidRPr="00A3572A">
        <w:rPr>
          <w:rFonts w:ascii="Arial" w:eastAsia="Arial" w:hAnsi="Arial" w:cs="Arial"/>
          <w:sz w:val="20"/>
          <w:szCs w:val="20"/>
        </w:rPr>
        <w:t xml:space="preserve">Halperin Donghi, Tulio (2011) Historia Contemporánea de América Latina, cap.3  Bs  As Alianza Editorial </w:t>
      </w:r>
    </w:p>
    <w:p w:rsidR="00FC2B8A" w:rsidRDefault="00FC2B8A" w:rsidP="00813D4D">
      <w:pPr>
        <w:pStyle w:val="normal0"/>
        <w:jc w:val="both"/>
        <w:rPr>
          <w:rFonts w:ascii="Arial" w:hAnsi="Arial" w:cs="Arial"/>
          <w:sz w:val="20"/>
          <w:szCs w:val="20"/>
        </w:rPr>
      </w:pPr>
      <w:r w:rsidRPr="00A3572A">
        <w:rPr>
          <w:rFonts w:ascii="Arial" w:hAnsi="Arial" w:cs="Arial"/>
          <w:sz w:val="20"/>
          <w:szCs w:val="20"/>
        </w:rPr>
        <w:t>Oporto, Mario y Quiroga Agustina (2016) “Notas para un pensar periférico desde América Latina” En Octante (N.° 1), pp. 15-22, agosto 2016.</w:t>
      </w:r>
    </w:p>
    <w:p w:rsidR="007E7429" w:rsidRPr="00A3572A" w:rsidRDefault="007E7429" w:rsidP="007E7429">
      <w:pPr>
        <w:pStyle w:val="normal0"/>
        <w:jc w:val="both"/>
        <w:rPr>
          <w:rFonts w:ascii="Arial" w:hAnsi="Arial" w:cs="Arial"/>
          <w:sz w:val="20"/>
          <w:szCs w:val="20"/>
        </w:rPr>
      </w:pPr>
      <w:r w:rsidRPr="00A3572A">
        <w:rPr>
          <w:rFonts w:ascii="Arial" w:hAnsi="Arial" w:cs="Arial"/>
          <w:sz w:val="20"/>
          <w:szCs w:val="20"/>
        </w:rPr>
        <w:t>Zanata, Loris (2012). Historia de América Latina. Buenos Aires: Siglo XXI.</w:t>
      </w:r>
    </w:p>
    <w:p w:rsidR="007E7429" w:rsidRPr="00A3572A" w:rsidRDefault="007E7429" w:rsidP="00813D4D">
      <w:pPr>
        <w:pStyle w:val="normal0"/>
        <w:jc w:val="both"/>
        <w:rPr>
          <w:rFonts w:ascii="Arial" w:eastAsia="Arial" w:hAnsi="Arial" w:cs="Arial"/>
          <w:sz w:val="20"/>
          <w:szCs w:val="20"/>
        </w:rPr>
      </w:pPr>
    </w:p>
    <w:p w:rsidR="002A5B24" w:rsidRPr="00A3572A" w:rsidRDefault="002A5B24">
      <w:pPr>
        <w:pStyle w:val="normal0"/>
        <w:keepNext/>
        <w:rPr>
          <w:rFonts w:ascii="Arial" w:eastAsia="Arial" w:hAnsi="Arial" w:cs="Arial"/>
          <w:sz w:val="20"/>
          <w:szCs w:val="20"/>
        </w:rPr>
      </w:pPr>
    </w:p>
    <w:p w:rsidR="007D127C" w:rsidRPr="00A3572A" w:rsidRDefault="00A3572A">
      <w:pPr>
        <w:pStyle w:val="normal0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Bibliografía Complementaria </w:t>
      </w:r>
    </w:p>
    <w:p w:rsidR="007D127C" w:rsidRPr="00A3572A" w:rsidRDefault="007D127C">
      <w:pPr>
        <w:pStyle w:val="normal0"/>
        <w:jc w:val="both"/>
        <w:rPr>
          <w:rFonts w:ascii="Arial" w:eastAsia="Arial" w:hAnsi="Arial" w:cs="Arial"/>
          <w:sz w:val="20"/>
          <w:szCs w:val="20"/>
        </w:rPr>
      </w:pPr>
    </w:p>
    <w:p w:rsidR="005E1D20" w:rsidRPr="00A3572A" w:rsidRDefault="005E1D20">
      <w:pPr>
        <w:pStyle w:val="normal0"/>
        <w:jc w:val="both"/>
        <w:rPr>
          <w:rFonts w:ascii="Arial" w:eastAsia="Arial" w:hAnsi="Arial" w:cs="Arial"/>
          <w:sz w:val="20"/>
          <w:szCs w:val="20"/>
        </w:rPr>
      </w:pPr>
    </w:p>
    <w:p w:rsidR="007B18FB" w:rsidRPr="00A3572A" w:rsidRDefault="005E1D20" w:rsidP="007B18FB">
      <w:pPr>
        <w:jc w:val="both"/>
        <w:rPr>
          <w:rFonts w:ascii="Arial" w:hAnsi="Arial" w:cs="Arial"/>
          <w:sz w:val="20"/>
          <w:szCs w:val="20"/>
        </w:rPr>
      </w:pPr>
      <w:r w:rsidRPr="00A3572A">
        <w:rPr>
          <w:rFonts w:ascii="Arial" w:hAnsi="Arial" w:cs="Arial"/>
          <w:sz w:val="20"/>
          <w:szCs w:val="20"/>
        </w:rPr>
        <w:t>Bethell</w:t>
      </w:r>
      <w:r w:rsidR="007E7429">
        <w:rPr>
          <w:rFonts w:ascii="Arial" w:hAnsi="Arial" w:cs="Arial"/>
          <w:sz w:val="20"/>
          <w:szCs w:val="20"/>
        </w:rPr>
        <w:t>, Leslie (Ed.) (1985)</w:t>
      </w:r>
      <w:r w:rsidRPr="00A3572A">
        <w:rPr>
          <w:rFonts w:ascii="Arial" w:hAnsi="Arial" w:cs="Arial"/>
          <w:sz w:val="20"/>
          <w:szCs w:val="20"/>
        </w:rPr>
        <w:t xml:space="preserve"> </w:t>
      </w:r>
      <w:r w:rsidRPr="00A3572A">
        <w:rPr>
          <w:rFonts w:ascii="Arial" w:hAnsi="Arial" w:cs="Arial"/>
          <w:i/>
          <w:iCs/>
          <w:sz w:val="20"/>
          <w:szCs w:val="20"/>
        </w:rPr>
        <w:t>Historia de América Latina</w:t>
      </w:r>
      <w:r w:rsidRPr="00A3572A">
        <w:rPr>
          <w:rFonts w:ascii="Arial" w:hAnsi="Arial" w:cs="Arial"/>
          <w:sz w:val="20"/>
          <w:szCs w:val="20"/>
        </w:rPr>
        <w:t xml:space="preserve">, Editorial Crítica, Barcelona, 1991-2002, tomos 5 a 16. </w:t>
      </w:r>
      <w:r w:rsidR="007E7429">
        <w:rPr>
          <w:rFonts w:ascii="Arial" w:hAnsi="Arial" w:cs="Arial"/>
          <w:sz w:val="20"/>
          <w:szCs w:val="20"/>
        </w:rPr>
        <w:t>Pla, Alberto J</w:t>
      </w:r>
      <w:r w:rsidR="007B18FB" w:rsidRPr="00A3572A">
        <w:rPr>
          <w:rFonts w:ascii="Arial" w:hAnsi="Arial" w:cs="Arial"/>
          <w:sz w:val="20"/>
          <w:szCs w:val="20"/>
        </w:rPr>
        <w:t>:</w:t>
      </w:r>
      <w:r w:rsidR="007E7429">
        <w:rPr>
          <w:rFonts w:ascii="Arial" w:hAnsi="Arial" w:cs="Arial"/>
          <w:sz w:val="20"/>
          <w:szCs w:val="20"/>
        </w:rPr>
        <w:t>(2001)</w:t>
      </w:r>
      <w:r w:rsidR="007B18FB" w:rsidRPr="00A3572A">
        <w:rPr>
          <w:rFonts w:ascii="Arial" w:hAnsi="Arial" w:cs="Arial"/>
          <w:sz w:val="20"/>
          <w:szCs w:val="20"/>
        </w:rPr>
        <w:t xml:space="preserve"> </w:t>
      </w:r>
      <w:r w:rsidR="007B18FB" w:rsidRPr="00A3572A">
        <w:rPr>
          <w:rFonts w:ascii="Arial" w:hAnsi="Arial" w:cs="Arial"/>
          <w:i/>
          <w:iCs/>
          <w:sz w:val="20"/>
          <w:szCs w:val="20"/>
        </w:rPr>
        <w:t>América Latina: mundialización y crisis</w:t>
      </w:r>
      <w:r w:rsidR="007B18FB" w:rsidRPr="00A3572A">
        <w:rPr>
          <w:rFonts w:ascii="Arial" w:hAnsi="Arial" w:cs="Arial"/>
          <w:sz w:val="20"/>
          <w:szCs w:val="20"/>
        </w:rPr>
        <w:t>, Homo Sapiens Ediciones, Rosario</w:t>
      </w:r>
      <w:r w:rsidR="007E7429">
        <w:rPr>
          <w:rFonts w:ascii="Arial" w:hAnsi="Arial" w:cs="Arial"/>
          <w:sz w:val="20"/>
          <w:szCs w:val="20"/>
        </w:rPr>
        <w:t xml:space="preserve"> </w:t>
      </w:r>
    </w:p>
    <w:p w:rsidR="007B18FB" w:rsidRPr="00A3572A" w:rsidRDefault="007B18FB" w:rsidP="007B18FB">
      <w:pPr>
        <w:jc w:val="both"/>
        <w:rPr>
          <w:rFonts w:ascii="Arial" w:hAnsi="Arial" w:cs="Arial"/>
          <w:sz w:val="20"/>
          <w:szCs w:val="20"/>
        </w:rPr>
      </w:pPr>
      <w:r w:rsidRPr="00A3572A">
        <w:rPr>
          <w:rFonts w:ascii="Arial" w:hAnsi="Arial" w:cs="Arial"/>
          <w:sz w:val="20"/>
          <w:szCs w:val="20"/>
        </w:rPr>
        <w:t xml:space="preserve">Rouquié, </w:t>
      </w:r>
      <w:r w:rsidR="007E7429" w:rsidRPr="00A3572A">
        <w:rPr>
          <w:rFonts w:ascii="Arial" w:hAnsi="Arial" w:cs="Arial"/>
          <w:sz w:val="20"/>
          <w:szCs w:val="20"/>
        </w:rPr>
        <w:t>Alain</w:t>
      </w:r>
      <w:r w:rsidR="007E7429">
        <w:rPr>
          <w:rFonts w:ascii="Arial" w:hAnsi="Arial" w:cs="Arial"/>
          <w:sz w:val="20"/>
          <w:szCs w:val="20"/>
        </w:rPr>
        <w:t xml:space="preserve"> (1990)</w:t>
      </w:r>
      <w:r w:rsidRPr="00A3572A">
        <w:rPr>
          <w:rFonts w:ascii="Arial" w:hAnsi="Arial" w:cs="Arial"/>
          <w:sz w:val="20"/>
          <w:szCs w:val="20"/>
        </w:rPr>
        <w:t xml:space="preserve">: </w:t>
      </w:r>
      <w:r w:rsidRPr="00A3572A">
        <w:rPr>
          <w:rFonts w:ascii="Arial" w:hAnsi="Arial" w:cs="Arial"/>
          <w:i/>
          <w:iCs/>
          <w:sz w:val="20"/>
          <w:szCs w:val="20"/>
        </w:rPr>
        <w:t>Extremo occidente. Introducción a América Latina</w:t>
      </w:r>
      <w:r w:rsidR="007E7429">
        <w:rPr>
          <w:rFonts w:ascii="Arial" w:hAnsi="Arial" w:cs="Arial"/>
          <w:sz w:val="20"/>
          <w:szCs w:val="20"/>
        </w:rPr>
        <w:t>, Emecé, Buenos Aires, 1990</w:t>
      </w:r>
    </w:p>
    <w:p w:rsidR="007B18FB" w:rsidRDefault="007B18FB" w:rsidP="007B18FB">
      <w:pPr>
        <w:jc w:val="both"/>
        <w:rPr>
          <w:rFonts w:ascii="Arial" w:hAnsi="Arial" w:cs="Arial"/>
          <w:sz w:val="20"/>
          <w:szCs w:val="20"/>
        </w:rPr>
      </w:pPr>
      <w:r w:rsidRPr="00A3572A">
        <w:rPr>
          <w:rFonts w:ascii="Arial" w:hAnsi="Arial" w:cs="Arial"/>
          <w:sz w:val="20"/>
          <w:szCs w:val="20"/>
        </w:rPr>
        <w:t>Skidmore, Thomas y Smith, Peter:</w:t>
      </w:r>
      <w:r w:rsidR="007E7429">
        <w:rPr>
          <w:rFonts w:ascii="Arial" w:hAnsi="Arial" w:cs="Arial"/>
          <w:sz w:val="20"/>
          <w:szCs w:val="20"/>
        </w:rPr>
        <w:t>(1996)</w:t>
      </w:r>
      <w:r w:rsidRPr="00A3572A">
        <w:rPr>
          <w:rFonts w:ascii="Arial" w:hAnsi="Arial" w:cs="Arial"/>
          <w:sz w:val="20"/>
          <w:szCs w:val="20"/>
        </w:rPr>
        <w:t xml:space="preserve"> </w:t>
      </w:r>
      <w:r w:rsidRPr="00A3572A">
        <w:rPr>
          <w:rFonts w:ascii="Arial" w:hAnsi="Arial" w:cs="Arial"/>
          <w:i/>
          <w:iCs/>
          <w:sz w:val="20"/>
          <w:szCs w:val="20"/>
        </w:rPr>
        <w:t>Historia Contemporánea de América Latina. América Latina en el siglo XX</w:t>
      </w:r>
      <w:r w:rsidRPr="00A3572A">
        <w:rPr>
          <w:rFonts w:ascii="Arial" w:hAnsi="Arial" w:cs="Arial"/>
          <w:sz w:val="20"/>
          <w:szCs w:val="20"/>
        </w:rPr>
        <w:t>, Crítica, Barcelona</w:t>
      </w:r>
    </w:p>
    <w:p w:rsidR="001337BE" w:rsidRDefault="001337BE" w:rsidP="007B18FB">
      <w:pPr>
        <w:jc w:val="both"/>
        <w:rPr>
          <w:rFonts w:ascii="Arial" w:hAnsi="Arial" w:cs="Arial"/>
          <w:sz w:val="20"/>
          <w:szCs w:val="20"/>
        </w:rPr>
      </w:pPr>
    </w:p>
    <w:p w:rsidR="001337BE" w:rsidRPr="00A3572A" w:rsidRDefault="001337BE" w:rsidP="007B18FB">
      <w:pPr>
        <w:jc w:val="both"/>
        <w:rPr>
          <w:rFonts w:ascii="Arial" w:hAnsi="Arial" w:cs="Arial"/>
          <w:sz w:val="20"/>
          <w:szCs w:val="20"/>
        </w:rPr>
      </w:pPr>
    </w:p>
    <w:p w:rsidR="00EE11B8" w:rsidRPr="00A3572A" w:rsidRDefault="00EE11B8" w:rsidP="00EE11B8">
      <w:pPr>
        <w:shd w:val="clear" w:color="auto" w:fill="FFFFFF"/>
        <w:jc w:val="center"/>
        <w:rPr>
          <w:rFonts w:ascii="Arial" w:hAnsi="Arial" w:cs="Arial"/>
          <w:color w:val="333333"/>
          <w:sz w:val="20"/>
          <w:szCs w:val="20"/>
        </w:rPr>
      </w:pPr>
    </w:p>
    <w:p w:rsidR="00DF2223" w:rsidRDefault="007D1364" w:rsidP="00EE11B8">
      <w:pPr>
        <w:shd w:val="clear" w:color="auto" w:fill="FFFFFF"/>
        <w:rPr>
          <w:rFonts w:ascii="Arial" w:hAnsi="Arial" w:cs="Arial"/>
          <w:color w:val="333333"/>
          <w:sz w:val="20"/>
          <w:szCs w:val="20"/>
          <w:u w:val="single"/>
        </w:rPr>
      </w:pPr>
      <w:r>
        <w:rPr>
          <w:rFonts w:ascii="Arial" w:hAnsi="Arial" w:cs="Arial"/>
          <w:color w:val="333333"/>
          <w:sz w:val="20"/>
          <w:szCs w:val="20"/>
          <w:u w:val="single"/>
        </w:rPr>
        <w:t>Propuesta evaluativa:</w:t>
      </w:r>
      <w:r w:rsidR="00DF2223">
        <w:rPr>
          <w:rFonts w:ascii="Arial" w:hAnsi="Arial" w:cs="Arial"/>
          <w:color w:val="333333"/>
          <w:sz w:val="20"/>
          <w:szCs w:val="20"/>
          <w:u w:val="single"/>
        </w:rPr>
        <w:t xml:space="preserve"> </w:t>
      </w:r>
    </w:p>
    <w:p w:rsidR="002F47E2" w:rsidRDefault="002F47E2" w:rsidP="00EE11B8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En cumplimientos de la comunicación N°4/2021 se establecerán los siguientes criterios para la aprobación de la cursada:</w:t>
      </w:r>
    </w:p>
    <w:p w:rsidR="002F47E2" w:rsidRDefault="002F47E2" w:rsidP="002F47E2">
      <w:pPr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</w:p>
    <w:p w:rsidR="00AE65A6" w:rsidRDefault="002F47E2" w:rsidP="002F47E2">
      <w:pPr>
        <w:pStyle w:val="Prrafodelista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2F47E2">
        <w:rPr>
          <w:rFonts w:ascii="Arial" w:hAnsi="Arial" w:cs="Arial"/>
          <w:sz w:val="20"/>
          <w:szCs w:val="20"/>
        </w:rPr>
        <w:t xml:space="preserve">Se </w:t>
      </w:r>
      <w:r w:rsidR="00AE65A6" w:rsidRPr="002F47E2">
        <w:rPr>
          <w:rFonts w:ascii="Arial" w:hAnsi="Arial" w:cs="Arial"/>
          <w:sz w:val="20"/>
          <w:szCs w:val="20"/>
        </w:rPr>
        <w:t>considerará la evaluación y el seguim</w:t>
      </w:r>
      <w:r>
        <w:rPr>
          <w:rFonts w:ascii="Arial" w:hAnsi="Arial" w:cs="Arial"/>
          <w:sz w:val="20"/>
          <w:szCs w:val="20"/>
        </w:rPr>
        <w:t xml:space="preserve">iento de la trayectoria de </w:t>
      </w:r>
      <w:r w:rsidR="00AE65A6" w:rsidRPr="002F47E2">
        <w:rPr>
          <w:rFonts w:ascii="Arial" w:hAnsi="Arial" w:cs="Arial"/>
          <w:sz w:val="20"/>
          <w:szCs w:val="20"/>
        </w:rPr>
        <w:t xml:space="preserve">los estudiantes en el marco </w:t>
      </w:r>
      <w:r>
        <w:rPr>
          <w:rFonts w:ascii="Arial" w:hAnsi="Arial" w:cs="Arial"/>
          <w:sz w:val="20"/>
          <w:szCs w:val="20"/>
        </w:rPr>
        <w:t>de la propuesta de enseñanza.</w:t>
      </w:r>
    </w:p>
    <w:p w:rsidR="002F47E2" w:rsidRPr="002F47E2" w:rsidRDefault="002F47E2" w:rsidP="002F47E2">
      <w:pPr>
        <w:pStyle w:val="Prrafodelista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estudiantes para aprobar la cursada tendrán que presentar dos trabajos prácticos integradores individuales, los mismos luego de evaluados podrán inscribirse al examen final.</w:t>
      </w:r>
    </w:p>
    <w:p w:rsidR="002F47E2" w:rsidRPr="002F47E2" w:rsidRDefault="00AE65A6" w:rsidP="00EE11B8">
      <w:pPr>
        <w:pStyle w:val="Prrafodelista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333333"/>
          <w:sz w:val="20"/>
          <w:szCs w:val="20"/>
        </w:rPr>
      </w:pPr>
      <w:r w:rsidRPr="002F47E2">
        <w:rPr>
          <w:rFonts w:ascii="Arial" w:hAnsi="Arial" w:cs="Arial"/>
          <w:sz w:val="20"/>
          <w:szCs w:val="20"/>
        </w:rPr>
        <w:t xml:space="preserve">Quienes no estén en condiciones de aprobar se considerarán como pendientes de aprobación y tendrán instancias de acompañamiento hasta el 30 de abril de 2022, última fecha en la que deberá definirse la cursada </w:t>
      </w:r>
    </w:p>
    <w:p w:rsidR="00EE11B8" w:rsidRPr="001337BE" w:rsidRDefault="001337BE" w:rsidP="001337BE">
      <w:pPr>
        <w:shd w:val="clear" w:color="auto" w:fill="FFFFFF"/>
        <w:ind w:left="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337BE">
        <w:rPr>
          <w:rFonts w:ascii="Arial" w:hAnsi="Arial" w:cs="Arial"/>
          <w:color w:val="000000" w:themeColor="text1"/>
          <w:sz w:val="20"/>
          <w:szCs w:val="20"/>
        </w:rPr>
        <w:lastRenderedPageBreak/>
        <w:t>d-   Se contempla el recuperatorio de una de las dos instancias evaluativas.</w:t>
      </w:r>
    </w:p>
    <w:p w:rsidR="001337BE" w:rsidRPr="001337BE" w:rsidRDefault="001337BE" w:rsidP="001337BE">
      <w:pPr>
        <w:shd w:val="clear" w:color="auto" w:fill="FFFFFF"/>
        <w:ind w:left="6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1337BE" w:rsidRPr="001337BE" w:rsidRDefault="001337BE" w:rsidP="001337BE">
      <w:pPr>
        <w:pBdr>
          <w:bottom w:val="nil"/>
        </w:pBdr>
        <w:shd w:val="clear" w:color="auto" w:fill="FFFFFF"/>
        <w:ind w:left="6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337BE">
        <w:rPr>
          <w:rFonts w:ascii="Arial" w:hAnsi="Arial" w:cs="Arial"/>
          <w:color w:val="000000" w:themeColor="text1"/>
          <w:sz w:val="20"/>
          <w:szCs w:val="20"/>
        </w:rPr>
        <w:t>La cátedra entiende la evaluación como un instrumento de aprendizaje, constante y diario. Estimulando la buena expresión oral y escrita.</w:t>
      </w:r>
    </w:p>
    <w:p w:rsidR="005E1D20" w:rsidRDefault="005E1D20">
      <w:pPr>
        <w:pStyle w:val="normal0"/>
        <w:jc w:val="both"/>
        <w:rPr>
          <w:rFonts w:ascii="Arial" w:eastAsia="Arial" w:hAnsi="Arial" w:cs="Arial"/>
          <w:sz w:val="20"/>
          <w:szCs w:val="20"/>
        </w:rPr>
      </w:pPr>
    </w:p>
    <w:p w:rsidR="001337BE" w:rsidRDefault="001337BE">
      <w:pPr>
        <w:pStyle w:val="normal0"/>
        <w:jc w:val="both"/>
        <w:rPr>
          <w:rFonts w:ascii="Arial" w:eastAsia="Arial" w:hAnsi="Arial" w:cs="Arial"/>
          <w:sz w:val="20"/>
          <w:szCs w:val="20"/>
        </w:rPr>
      </w:pPr>
    </w:p>
    <w:p w:rsidR="001337BE" w:rsidRDefault="001337BE">
      <w:pPr>
        <w:pStyle w:val="normal0"/>
        <w:jc w:val="both"/>
        <w:rPr>
          <w:rFonts w:ascii="Arial" w:eastAsia="Arial" w:hAnsi="Arial" w:cs="Arial"/>
          <w:sz w:val="20"/>
          <w:szCs w:val="20"/>
        </w:rPr>
      </w:pPr>
    </w:p>
    <w:p w:rsidR="001337BE" w:rsidRDefault="001337BE">
      <w:pPr>
        <w:pStyle w:val="normal0"/>
        <w:jc w:val="both"/>
        <w:rPr>
          <w:rFonts w:ascii="Arial" w:eastAsia="Arial" w:hAnsi="Arial" w:cs="Arial"/>
          <w:sz w:val="20"/>
          <w:szCs w:val="20"/>
        </w:rPr>
      </w:pPr>
    </w:p>
    <w:p w:rsidR="001337BE" w:rsidRPr="00A3572A" w:rsidRDefault="001337BE">
      <w:pPr>
        <w:pStyle w:val="normal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Prof. Elisabeth Banegas </w:t>
      </w:r>
    </w:p>
    <w:sectPr w:rsidR="001337BE" w:rsidRPr="00A3572A" w:rsidSect="007D127C">
      <w:footerReference w:type="even" r:id="rId8"/>
      <w:footerReference w:type="default" r:id="rId9"/>
      <w:pgSz w:w="11907" w:h="16840"/>
      <w:pgMar w:top="851" w:right="1134" w:bottom="1661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B92" w:rsidRDefault="00617B92" w:rsidP="007D127C">
      <w:r>
        <w:separator/>
      </w:r>
    </w:p>
  </w:endnote>
  <w:endnote w:type="continuationSeparator" w:id="0">
    <w:p w:rsidR="00617B92" w:rsidRDefault="00617B92" w:rsidP="007D1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27C" w:rsidRDefault="00D86B33">
    <w:pPr>
      <w:pStyle w:val="normal0"/>
      <w:tabs>
        <w:tab w:val="center" w:pos="4419"/>
        <w:tab w:val="right" w:pos="8838"/>
      </w:tabs>
      <w:jc w:val="right"/>
    </w:pPr>
    <w:r>
      <w:fldChar w:fldCharType="begin"/>
    </w:r>
    <w:r w:rsidR="002034DF">
      <w:instrText>PAGE</w:instrText>
    </w:r>
    <w:r>
      <w:fldChar w:fldCharType="end"/>
    </w:r>
  </w:p>
  <w:p w:rsidR="007D127C" w:rsidRDefault="007D127C">
    <w:pPr>
      <w:pStyle w:val="normal0"/>
      <w:tabs>
        <w:tab w:val="center" w:pos="4419"/>
        <w:tab w:val="right" w:pos="8838"/>
      </w:tabs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27C" w:rsidRDefault="00D86B33">
    <w:pPr>
      <w:pStyle w:val="normal0"/>
      <w:tabs>
        <w:tab w:val="center" w:pos="4419"/>
        <w:tab w:val="right" w:pos="8838"/>
      </w:tabs>
      <w:jc w:val="right"/>
    </w:pPr>
    <w:r>
      <w:fldChar w:fldCharType="begin"/>
    </w:r>
    <w:r w:rsidR="002034DF">
      <w:instrText>PAGE</w:instrText>
    </w:r>
    <w:r>
      <w:fldChar w:fldCharType="separate"/>
    </w:r>
    <w:r w:rsidR="001337BE">
      <w:rPr>
        <w:noProof/>
      </w:rPr>
      <w:t>1</w:t>
    </w:r>
    <w:r>
      <w:fldChar w:fldCharType="end"/>
    </w:r>
  </w:p>
  <w:p w:rsidR="007D127C" w:rsidRDefault="007D127C">
    <w:pPr>
      <w:pStyle w:val="normal0"/>
      <w:tabs>
        <w:tab w:val="center" w:pos="4419"/>
        <w:tab w:val="right" w:pos="8838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B92" w:rsidRDefault="00617B92" w:rsidP="007D127C">
      <w:r>
        <w:separator/>
      </w:r>
    </w:p>
  </w:footnote>
  <w:footnote w:type="continuationSeparator" w:id="0">
    <w:p w:rsidR="00617B92" w:rsidRDefault="00617B92" w:rsidP="007D12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937A8"/>
    <w:multiLevelType w:val="hybridMultilevel"/>
    <w:tmpl w:val="A8703DC6"/>
    <w:lvl w:ilvl="0" w:tplc="CFEAD748">
      <w:start w:val="1988"/>
      <w:numFmt w:val="bullet"/>
      <w:lvlText w:val=""/>
      <w:lvlJc w:val="left"/>
      <w:pPr>
        <w:ind w:left="735" w:hanging="360"/>
      </w:pPr>
      <w:rPr>
        <w:rFonts w:ascii="Symbol" w:eastAsia="Arial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>
    <w:nsid w:val="519037D6"/>
    <w:multiLevelType w:val="hybridMultilevel"/>
    <w:tmpl w:val="B9523124"/>
    <w:lvl w:ilvl="0" w:tplc="FC1E956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27C"/>
    <w:rsid w:val="000915B3"/>
    <w:rsid w:val="00112D1D"/>
    <w:rsid w:val="001337BE"/>
    <w:rsid w:val="001E5129"/>
    <w:rsid w:val="00200ED4"/>
    <w:rsid w:val="002034DF"/>
    <w:rsid w:val="00203747"/>
    <w:rsid w:val="00285FF6"/>
    <w:rsid w:val="002A5105"/>
    <w:rsid w:val="002A5B24"/>
    <w:rsid w:val="002B1B04"/>
    <w:rsid w:val="002B2522"/>
    <w:rsid w:val="002D2BBB"/>
    <w:rsid w:val="002F47E2"/>
    <w:rsid w:val="003537DF"/>
    <w:rsid w:val="00357C06"/>
    <w:rsid w:val="003916A8"/>
    <w:rsid w:val="00391A0D"/>
    <w:rsid w:val="003930CB"/>
    <w:rsid w:val="003954E5"/>
    <w:rsid w:val="003C0286"/>
    <w:rsid w:val="00432FB2"/>
    <w:rsid w:val="00436B26"/>
    <w:rsid w:val="00437AD7"/>
    <w:rsid w:val="00466953"/>
    <w:rsid w:val="004B5480"/>
    <w:rsid w:val="00506B63"/>
    <w:rsid w:val="005B7742"/>
    <w:rsid w:val="005E1D20"/>
    <w:rsid w:val="005F7CAB"/>
    <w:rsid w:val="00617B92"/>
    <w:rsid w:val="0063614D"/>
    <w:rsid w:val="00663185"/>
    <w:rsid w:val="0069042D"/>
    <w:rsid w:val="006E744A"/>
    <w:rsid w:val="00715907"/>
    <w:rsid w:val="0071791C"/>
    <w:rsid w:val="00724076"/>
    <w:rsid w:val="007461F2"/>
    <w:rsid w:val="00775E8B"/>
    <w:rsid w:val="007B18FB"/>
    <w:rsid w:val="007C08CC"/>
    <w:rsid w:val="007D127C"/>
    <w:rsid w:val="007D1364"/>
    <w:rsid w:val="007E7429"/>
    <w:rsid w:val="008002CB"/>
    <w:rsid w:val="00813D4D"/>
    <w:rsid w:val="00821E55"/>
    <w:rsid w:val="009F2C1C"/>
    <w:rsid w:val="00A3572A"/>
    <w:rsid w:val="00A41DDB"/>
    <w:rsid w:val="00A52D61"/>
    <w:rsid w:val="00A80C6D"/>
    <w:rsid w:val="00AE3D38"/>
    <w:rsid w:val="00AE65A6"/>
    <w:rsid w:val="00B13E97"/>
    <w:rsid w:val="00B40E58"/>
    <w:rsid w:val="00C00B90"/>
    <w:rsid w:val="00C15E2F"/>
    <w:rsid w:val="00C34939"/>
    <w:rsid w:val="00C85EE9"/>
    <w:rsid w:val="00C97AE5"/>
    <w:rsid w:val="00CF47CE"/>
    <w:rsid w:val="00D3603A"/>
    <w:rsid w:val="00D74C08"/>
    <w:rsid w:val="00D86B33"/>
    <w:rsid w:val="00DB2EE4"/>
    <w:rsid w:val="00DB56E9"/>
    <w:rsid w:val="00DC60F1"/>
    <w:rsid w:val="00DC67EF"/>
    <w:rsid w:val="00DD2450"/>
    <w:rsid w:val="00DF2223"/>
    <w:rsid w:val="00E96BA9"/>
    <w:rsid w:val="00EE11B8"/>
    <w:rsid w:val="00EE26B0"/>
    <w:rsid w:val="00EF7BB6"/>
    <w:rsid w:val="00F151BC"/>
    <w:rsid w:val="00F2397E"/>
    <w:rsid w:val="00F50494"/>
    <w:rsid w:val="00FA7613"/>
    <w:rsid w:val="00FA76E1"/>
    <w:rsid w:val="00FC2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4E5"/>
  </w:style>
  <w:style w:type="paragraph" w:styleId="Ttulo1">
    <w:name w:val="heading 1"/>
    <w:basedOn w:val="normal0"/>
    <w:next w:val="normal0"/>
    <w:rsid w:val="007D127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7D127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7D12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7D127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7D127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7D12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7D127C"/>
  </w:style>
  <w:style w:type="table" w:customStyle="1" w:styleId="TableNormal">
    <w:name w:val="Table Normal"/>
    <w:rsid w:val="007D12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7D127C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7D12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61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14D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DB2E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B2EE4"/>
    <w:rPr>
      <w:rFonts w:ascii="Courier New" w:hAnsi="Courier New" w:cs="Courier New"/>
      <w:color w:val="auto"/>
      <w:sz w:val="20"/>
      <w:szCs w:val="20"/>
      <w:lang w:val="es-AR"/>
    </w:rPr>
  </w:style>
  <w:style w:type="paragraph" w:styleId="NormalWeb">
    <w:name w:val="Normal (Web)"/>
    <w:basedOn w:val="Normal"/>
    <w:uiPriority w:val="99"/>
    <w:semiHidden/>
    <w:unhideWhenUsed/>
    <w:rsid w:val="00FA76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lang w:val="es-AR"/>
    </w:rPr>
  </w:style>
  <w:style w:type="paragraph" w:styleId="Prrafodelista">
    <w:name w:val="List Paragraph"/>
    <w:basedOn w:val="Normal"/>
    <w:uiPriority w:val="34"/>
    <w:qFormat/>
    <w:rsid w:val="002F47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2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1306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2021-05-30T17:24:00Z</dcterms:created>
  <dcterms:modified xsi:type="dcterms:W3CDTF">2021-05-30T17:24:00Z</dcterms:modified>
</cp:coreProperties>
</file>